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608D8" w14:textId="0C736B3D" w:rsidR="00491F3D" w:rsidRPr="00762963" w:rsidRDefault="00491F3D" w:rsidP="00480200">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Pr="007268F5">
        <w:rPr>
          <w:rFonts w:ascii="Arial" w:eastAsia="宋体" w:hAnsi="Arial"/>
          <w:b/>
          <w:i/>
          <w:noProof/>
          <w:sz w:val="28"/>
        </w:rPr>
        <w:t>S2-210048</w:t>
      </w:r>
      <w:r>
        <w:rPr>
          <w:rFonts w:ascii="Arial" w:eastAsia="宋体" w:hAnsi="Arial"/>
          <w:b/>
          <w:i/>
          <w:noProof/>
          <w:sz w:val="28"/>
        </w:rPr>
        <w:t>4</w:t>
      </w:r>
    </w:p>
    <w:p w14:paraId="1FCE2E79" w14:textId="77777777" w:rsidR="00491F3D" w:rsidRPr="00762963" w:rsidRDefault="00491F3D" w:rsidP="00491F3D">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640BA" w:rsidR="001E41F3" w:rsidRPr="00410371" w:rsidRDefault="001D7F29" w:rsidP="00E13F3D">
            <w:pPr>
              <w:pStyle w:val="CRCoverPage"/>
              <w:spacing w:after="0"/>
              <w:jc w:val="right"/>
              <w:rPr>
                <w:b/>
                <w:noProof/>
                <w:sz w:val="28"/>
              </w:rPr>
            </w:pPr>
            <w:r>
              <w:rPr>
                <w:b/>
                <w:noProof/>
                <w:sz w:val="28"/>
              </w:rPr>
              <w:t>23.</w:t>
            </w:r>
            <w:r w:rsidR="00611A4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72F83" w:rsidR="001E41F3" w:rsidRPr="00410371" w:rsidRDefault="003C2A51" w:rsidP="00547111">
            <w:pPr>
              <w:pStyle w:val="CRCoverPage"/>
              <w:spacing w:after="0"/>
              <w:rPr>
                <w:noProof/>
              </w:rPr>
            </w:pPr>
            <w:r>
              <w:rPr>
                <w:b/>
                <w:noProof/>
                <w:sz w:val="28"/>
              </w:rPr>
              <w:t>2586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59DF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4CC9" w:rsidR="001E41F3" w:rsidRPr="00410371" w:rsidRDefault="00611A41">
            <w:pPr>
              <w:pStyle w:val="CRCoverPage"/>
              <w:spacing w:after="0"/>
              <w:jc w:val="center"/>
              <w:rPr>
                <w:noProof/>
                <w:sz w:val="28"/>
              </w:rPr>
            </w:pPr>
            <w:r>
              <w:rPr>
                <w:b/>
                <w:noProof/>
                <w:sz w:val="28"/>
              </w:rPr>
              <w:t>16.7</w:t>
            </w:r>
            <w:r w:rsidR="00C14B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B1C78" w:rsidR="001E41F3" w:rsidRDefault="00611A41" w:rsidP="00DC1F8F">
            <w:pPr>
              <w:pStyle w:val="CRCoverPage"/>
              <w:spacing w:after="0"/>
              <w:ind w:left="100"/>
              <w:rPr>
                <w:noProof/>
              </w:rPr>
            </w:pPr>
            <w:r w:rsidRPr="00611A41">
              <w:t xml:space="preserve">UP path selection enhancement  based on analytics </w:t>
            </w:r>
            <w:r w:rsidR="00DC1F8F">
              <w:t>info</w:t>
            </w:r>
            <w:r w:rsidR="00DC1F8F" w:rsidRPr="00611A41">
              <w:t xml:space="preserve"> </w:t>
            </w:r>
            <w:r w:rsidRPr="00611A41">
              <w:t>provided by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3D355" w:rsidR="001E41F3" w:rsidRDefault="00525B5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46B81" w:rsidR="001E41F3" w:rsidRDefault="00C14B40" w:rsidP="00E12E1E">
            <w:pPr>
              <w:pStyle w:val="CRCoverPage"/>
              <w:spacing w:after="0"/>
              <w:ind w:left="100"/>
              <w:rPr>
                <w:noProof/>
              </w:rPr>
            </w:pPr>
            <w:r>
              <w:t>2020-</w:t>
            </w:r>
            <w:r w:rsidR="00E12E1E">
              <w:t>02</w:t>
            </w:r>
            <w:r>
              <w:t>-</w:t>
            </w:r>
            <w:r w:rsidR="00E12E1E">
              <w:t>18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85BE7" w14:textId="77777777" w:rsidR="00BC72D5" w:rsidRDefault="008C3326" w:rsidP="00FB5253">
            <w:pPr>
              <w:pStyle w:val="CRCoverPage"/>
              <w:spacing w:after="0"/>
              <w:ind w:left="100"/>
              <w:rPr>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r w:rsidR="000D395A">
              <w:rPr>
                <w:lang w:eastAsia="zh-CN"/>
              </w:rPr>
              <w:t xml:space="preserve">the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2AEA9045" w14:textId="77777777" w:rsidR="00BC72D5" w:rsidRDefault="00BC72D5" w:rsidP="00FB5253">
            <w:pPr>
              <w:pStyle w:val="CRCoverPage"/>
              <w:spacing w:after="0"/>
              <w:ind w:left="100"/>
              <w:rPr>
                <w:lang w:eastAsia="zh-CN"/>
              </w:rPr>
            </w:pPr>
          </w:p>
          <w:p w14:paraId="708AA7DE" w14:textId="5C7DCA14" w:rsidR="001E41F3" w:rsidRDefault="00E45FBB" w:rsidP="00D45F93">
            <w:pPr>
              <w:pStyle w:val="CRCoverPage"/>
              <w:spacing w:after="0"/>
              <w:ind w:left="100"/>
              <w:rPr>
                <w:lang w:eastAsia="zh-CN"/>
              </w:rPr>
            </w:pPr>
            <w:r>
              <w:rPr>
                <w:lang w:eastAsia="zh-CN"/>
              </w:rPr>
              <w:t xml:space="preserve">It </w:t>
            </w:r>
            <w:r w:rsidR="00B4067A">
              <w:rPr>
                <w:lang w:eastAsia="zh-CN"/>
              </w:rPr>
              <w:t xml:space="preserve">is extended to </w:t>
            </w:r>
            <w:r>
              <w:rPr>
                <w:lang w:eastAsia="zh-CN"/>
              </w:rPr>
              <w:t xml:space="preserve">include UPF information, DNAI and even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BC72D5">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LDNSR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09A54BF1" w:rsidR="00B4067A" w:rsidRDefault="005313CC" w:rsidP="00B4067A">
            <w:pPr>
              <w:pStyle w:val="CRCoverPage"/>
              <w:spacing w:after="0"/>
              <w:rPr>
                <w:noProof/>
                <w:lang w:eastAsia="zh-CN"/>
              </w:rPr>
            </w:pPr>
            <w:r>
              <w:rPr>
                <w:noProof/>
                <w:lang w:eastAsia="zh-CN"/>
              </w:rPr>
              <w:t>[Change-1] Clause 5.6.7.1</w:t>
            </w:r>
          </w:p>
          <w:p w14:paraId="147AF5CC" w14:textId="647FFBA9" w:rsidR="00B4067A" w:rsidRDefault="005313CC" w:rsidP="00B4067A">
            <w:pPr>
              <w:pStyle w:val="CRCoverPage"/>
              <w:spacing w:after="0"/>
              <w:rPr>
                <w:noProof/>
                <w:lang w:eastAsia="zh-CN"/>
              </w:rPr>
            </w:pPr>
            <w:r>
              <w:rPr>
                <w:noProof/>
                <w:lang w:eastAsia="zh-CN"/>
              </w:rPr>
              <w:t xml:space="preserve">For the AF influence on traffic routing feature, </w:t>
            </w:r>
            <w:r w:rsidR="007F177B">
              <w:rPr>
                <w:noProof/>
                <w:lang w:eastAsia="zh-CN"/>
              </w:rPr>
              <w:t>clarify the SMF can also take</w:t>
            </w:r>
            <w:r>
              <w:rPr>
                <w:noProof/>
                <w:lang w:eastAsia="zh-CN"/>
              </w:rPr>
              <w:t xml:space="preserve"> the </w:t>
            </w:r>
            <w:r w:rsidR="00B4067A">
              <w:rPr>
                <w:noProof/>
                <w:lang w:eastAsia="zh-CN"/>
              </w:rPr>
              <w:t>Service Experience</w:t>
            </w:r>
            <w:r>
              <w:rPr>
                <w:noProof/>
                <w:lang w:eastAsia="zh-CN"/>
              </w:rPr>
              <w:t xml:space="preserve"> anal</w:t>
            </w:r>
            <w:r w:rsidR="007F177B">
              <w:rPr>
                <w:noProof/>
                <w:lang w:eastAsia="zh-CN"/>
              </w:rPr>
              <w:t xml:space="preserve">ytics per UP path into account to </w:t>
            </w:r>
            <w:r w:rsidR="001174A2">
              <w:rPr>
                <w:noProof/>
                <w:lang w:eastAsia="zh-CN"/>
              </w:rPr>
              <w:t xml:space="preserve">perform </w:t>
            </w:r>
            <w:r w:rsidR="007F177B">
              <w:rPr>
                <w:noProof/>
                <w:lang w:eastAsia="zh-CN"/>
              </w:rPr>
              <w:t>UP path selection and traffic steering</w:t>
            </w:r>
            <w:r w:rsidR="00B4067A">
              <w:rPr>
                <w:noProof/>
                <w:lang w:eastAsia="zh-CN"/>
              </w:rPr>
              <w:t>.</w:t>
            </w:r>
          </w:p>
          <w:p w14:paraId="38270AB5" w14:textId="77777777" w:rsidR="00B4067A" w:rsidRPr="00094D36" w:rsidRDefault="00B4067A" w:rsidP="00B4067A">
            <w:pPr>
              <w:pStyle w:val="CRCoverPage"/>
              <w:spacing w:after="0"/>
              <w:rPr>
                <w:noProof/>
                <w:lang w:eastAsia="zh-CN"/>
              </w:rPr>
            </w:pPr>
          </w:p>
          <w:p w14:paraId="198F8B6B" w14:textId="6A018F9E" w:rsidR="00B4067A" w:rsidRDefault="005313CC" w:rsidP="00B4067A">
            <w:pPr>
              <w:pStyle w:val="CRCoverPage"/>
              <w:spacing w:after="0"/>
              <w:rPr>
                <w:noProof/>
                <w:lang w:eastAsia="zh-CN"/>
              </w:rPr>
            </w:pPr>
            <w:r>
              <w:rPr>
                <w:noProof/>
                <w:lang w:eastAsia="zh-CN"/>
              </w:rPr>
              <w:t>[Change-2] Clause 6.3</w:t>
            </w:r>
            <w:r w:rsidR="00B4067A">
              <w:rPr>
                <w:noProof/>
                <w:lang w:eastAsia="zh-CN"/>
              </w:rPr>
              <w:t>.3</w:t>
            </w:r>
            <w:r w:rsidR="007F177B">
              <w:rPr>
                <w:rFonts w:hint="eastAsia"/>
                <w:noProof/>
                <w:lang w:eastAsia="zh-CN"/>
              </w:rPr>
              <w:t>.</w:t>
            </w:r>
            <w:r>
              <w:rPr>
                <w:rFonts w:hint="eastAsia"/>
                <w:noProof/>
                <w:lang w:eastAsia="zh-CN"/>
              </w:rPr>
              <w:t>3</w:t>
            </w:r>
          </w:p>
          <w:p w14:paraId="46548BA4" w14:textId="08E9C62A" w:rsidR="00B4067A" w:rsidRPr="007F177B" w:rsidRDefault="007F177B" w:rsidP="00B4067A">
            <w:pPr>
              <w:pStyle w:val="CRCoverPage"/>
              <w:spacing w:after="0"/>
              <w:rPr>
                <w:noProof/>
                <w:lang w:eastAsia="zh-CN"/>
              </w:rPr>
            </w:pPr>
            <w:r>
              <w:rPr>
                <w:noProof/>
                <w:lang w:eastAsia="zh-CN"/>
              </w:rPr>
              <w:t xml:space="preserve">Add the </w:t>
            </w:r>
            <w:r>
              <w:t>Service Experience analytics per UP path (including UPF and</w:t>
            </w:r>
            <w:r>
              <w:rPr>
                <w:rFonts w:hint="eastAsia"/>
                <w:lang w:eastAsia="zh-CN"/>
              </w:rPr>
              <w:t>/</w:t>
            </w:r>
            <w:r>
              <w:rPr>
                <w:lang w:eastAsia="zh-CN"/>
              </w:rPr>
              <w:t xml:space="preserve">or </w:t>
            </w:r>
            <w:r>
              <w:t xml:space="preserve">DNAI and/or AS instance) into the parameters that </w:t>
            </w:r>
            <w:r w:rsidR="008B29C4">
              <w:t xml:space="preserve">can </w:t>
            </w:r>
            <w:r>
              <w:t>be considered by SMF</w:t>
            </w:r>
            <w:r>
              <w:rPr>
                <w:noProof/>
                <w:lang w:eastAsia="zh-CN"/>
              </w:rPr>
              <w:t xml:space="preserve"> for UPF (re</w:t>
            </w:r>
            <w:r>
              <w:rPr>
                <w:rFonts w:hint="eastAsia"/>
                <w:noProof/>
                <w:lang w:eastAsia="zh-CN"/>
              </w:rPr>
              <w:t>)</w:t>
            </w:r>
            <w:r>
              <w:rPr>
                <w:noProof/>
                <w:lang w:eastAsia="zh-CN"/>
              </w:rPr>
              <w:t>selection</w:t>
            </w:r>
            <w:r>
              <w:rPr>
                <w:rFonts w:hint="eastAsia"/>
                <w:noProof/>
                <w:lang w:eastAsia="zh-CN"/>
              </w:rPr>
              <w:t>.</w:t>
            </w:r>
          </w:p>
          <w:p w14:paraId="31C656EC" w14:textId="644F43D5" w:rsidR="00361883"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E51BC" w:rsidR="001E41F3" w:rsidRDefault="00C539D2" w:rsidP="00D45F93">
            <w:pPr>
              <w:pStyle w:val="CRCoverPage"/>
              <w:spacing w:after="0"/>
              <w:ind w:left="100"/>
              <w:rPr>
                <w:noProof/>
                <w:lang w:eastAsia="zh-CN"/>
              </w:rPr>
            </w:pPr>
            <w:r w:rsidRPr="00C539D2">
              <w:rPr>
                <w:noProof/>
                <w:lang w:eastAsia="zh-CN"/>
              </w:rPr>
              <w:t xml:space="preserve">The </w:t>
            </w:r>
            <w:r w:rsidR="00857D23">
              <w:rPr>
                <w:noProof/>
                <w:lang w:eastAsia="zh-CN"/>
              </w:rPr>
              <w:t>additional analytics info</w:t>
            </w:r>
            <w:r w:rsidR="00857D23" w:rsidRPr="00C539D2">
              <w:rPr>
                <w:noProof/>
                <w:lang w:eastAsia="zh-CN"/>
              </w:rPr>
              <w:t xml:space="preserve"> </w:t>
            </w:r>
            <w:r w:rsidRPr="00C539D2">
              <w:rPr>
                <w:noProof/>
                <w:lang w:eastAsia="zh-CN"/>
              </w:rPr>
              <w:t>for path selection are not considered.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395F6" w:rsidR="001E41F3" w:rsidRDefault="005313CC" w:rsidP="005313CC">
            <w:pPr>
              <w:pStyle w:val="CRCoverPage"/>
              <w:spacing w:after="0"/>
              <w:ind w:left="100"/>
              <w:rPr>
                <w:noProof/>
                <w:lang w:eastAsia="zh-CN"/>
              </w:rPr>
            </w:pPr>
            <w:r>
              <w:rPr>
                <w:noProof/>
                <w:lang w:eastAsia="zh-CN"/>
              </w:rPr>
              <w:t>5.6.7.1, 6.3</w:t>
            </w:r>
            <w:r w:rsidR="00457A30">
              <w:rPr>
                <w:noProof/>
                <w:lang w:eastAsia="zh-CN"/>
              </w:rPr>
              <w:t>.3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67A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22798" w:rsidR="001E41F3" w:rsidRDefault="00113A0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54DB28" w:rsidR="001E41F3" w:rsidRDefault="00113A0B"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53CCD57" w14:textId="77777777" w:rsidR="00D7703A" w:rsidRPr="009E0DE1" w:rsidRDefault="00D7703A" w:rsidP="00D7703A">
      <w:pPr>
        <w:pStyle w:val="3"/>
      </w:pPr>
      <w:bookmarkStart w:id="2" w:name="_Toc20149771"/>
      <w:bookmarkStart w:id="3" w:name="_Toc27846563"/>
      <w:bookmarkStart w:id="4" w:name="_Toc36187688"/>
      <w:bookmarkStart w:id="5" w:name="_Toc45183592"/>
      <w:bookmarkStart w:id="6" w:name="_Toc47342434"/>
      <w:bookmarkStart w:id="7" w:name="_Toc51769134"/>
      <w:bookmarkStart w:id="8" w:name="_Toc59095484"/>
      <w:bookmarkStart w:id="9" w:name="_Toc58920901"/>
      <w:r w:rsidRPr="009E0DE1">
        <w:t>5.6.7</w:t>
      </w:r>
      <w:r w:rsidRPr="009E0DE1">
        <w:tab/>
        <w:t>Application Function influence on traffic routing</w:t>
      </w:r>
      <w:bookmarkEnd w:id="2"/>
      <w:bookmarkEnd w:id="3"/>
      <w:bookmarkEnd w:id="4"/>
      <w:bookmarkEnd w:id="5"/>
      <w:bookmarkEnd w:id="6"/>
      <w:bookmarkEnd w:id="7"/>
      <w:bookmarkEnd w:id="8"/>
    </w:p>
    <w:p w14:paraId="189E6058" w14:textId="77777777" w:rsidR="00D7703A" w:rsidRDefault="00D7703A" w:rsidP="00D7703A">
      <w:pPr>
        <w:pStyle w:val="4"/>
      </w:pPr>
      <w:bookmarkStart w:id="10" w:name="_Toc20149772"/>
      <w:bookmarkStart w:id="11" w:name="_Toc27846564"/>
      <w:bookmarkStart w:id="12" w:name="_Toc36187689"/>
      <w:bookmarkStart w:id="13" w:name="_Toc45183593"/>
      <w:bookmarkStart w:id="14" w:name="_Toc47342435"/>
      <w:bookmarkStart w:id="15" w:name="_Toc51769135"/>
      <w:bookmarkStart w:id="16" w:name="_Toc59095485"/>
      <w:r>
        <w:t>5.6.7.1</w:t>
      </w:r>
      <w:r>
        <w:tab/>
        <w:t>General</w:t>
      </w:r>
      <w:bookmarkEnd w:id="10"/>
      <w:bookmarkEnd w:id="11"/>
      <w:bookmarkEnd w:id="12"/>
      <w:bookmarkEnd w:id="13"/>
      <w:bookmarkEnd w:id="14"/>
      <w:bookmarkEnd w:id="15"/>
      <w:bookmarkEnd w:id="16"/>
    </w:p>
    <w:p w14:paraId="0EE2CC5D" w14:textId="77777777" w:rsidR="00D7703A" w:rsidRPr="009E0DE1" w:rsidRDefault="00D7703A" w:rsidP="00D7703A">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2DC6CEB3" w14:textId="77777777" w:rsidR="00D7703A" w:rsidRPr="009E0DE1" w:rsidRDefault="00D7703A" w:rsidP="00D7703A">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14:paraId="3EF4645F" w14:textId="77777777" w:rsidR="00D7703A" w:rsidRPr="009E0DE1" w:rsidRDefault="00D7703A" w:rsidP="00D7703A">
      <w:pPr>
        <w:rPr>
          <w:lang w:eastAsia="zh-CN"/>
        </w:rPr>
      </w:pPr>
      <w:r w:rsidRPr="009E0DE1">
        <w:rPr>
          <w:lang w:eastAsia="zh-CN"/>
        </w:rPr>
        <w:t>The AF may issue requests on behalf of applications not owned by the PLMN serving the UE.</w:t>
      </w:r>
    </w:p>
    <w:p w14:paraId="40BB64F5" w14:textId="77777777" w:rsidR="00D7703A" w:rsidRPr="009E0DE1" w:rsidRDefault="00D7703A" w:rsidP="00D7703A">
      <w:r w:rsidRPr="009E0DE1">
        <w:t>If the operator does not allow an AF to access the network directly, the AF shall use the NEF to interact with the 5GC, as described in clause 6.2.10.</w:t>
      </w:r>
    </w:p>
    <w:p w14:paraId="701CD9AD" w14:textId="77777777" w:rsidR="00D7703A" w:rsidRPr="009E0DE1" w:rsidRDefault="00D7703A" w:rsidP="00D7703A">
      <w:r w:rsidRPr="009E0DE1">
        <w:t>The AF may be in charge of the (re)selection or relocation of the applications within the local DN. Such functionality is not defined. For this purpose, the AF may request to get notified about events related with PDU Sessions.</w:t>
      </w:r>
    </w:p>
    <w:p w14:paraId="1DD7B76A" w14:textId="77777777" w:rsidR="00D7703A" w:rsidRPr="009E0DE1" w:rsidRDefault="00D7703A" w:rsidP="00D7703A">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77A410D5" w14:textId="77777777" w:rsidR="00D7703A" w:rsidRPr="009E0DE1" w:rsidRDefault="00D7703A" w:rsidP="00D7703A">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D7703A" w:rsidRPr="009E0DE1" w14:paraId="017AA262" w14:textId="77777777" w:rsidTr="00A92384">
        <w:tc>
          <w:tcPr>
            <w:tcW w:w="2376" w:type="dxa"/>
          </w:tcPr>
          <w:p w14:paraId="6C26A57A" w14:textId="77777777" w:rsidR="00D7703A" w:rsidRPr="009E0DE1" w:rsidRDefault="00D7703A" w:rsidP="00A92384">
            <w:pPr>
              <w:pStyle w:val="TAH"/>
            </w:pPr>
            <w:r w:rsidRPr="009E0DE1">
              <w:rPr>
                <w:lang w:eastAsia="zh-CN"/>
              </w:rPr>
              <w:t>Information Name</w:t>
            </w:r>
          </w:p>
        </w:tc>
        <w:tc>
          <w:tcPr>
            <w:tcW w:w="2835" w:type="dxa"/>
          </w:tcPr>
          <w:p w14:paraId="21A71AF4" w14:textId="77777777" w:rsidR="00D7703A" w:rsidRPr="009E0DE1" w:rsidRDefault="00D7703A" w:rsidP="00A92384">
            <w:pPr>
              <w:pStyle w:val="TAH"/>
            </w:pPr>
            <w:r w:rsidRPr="009E0DE1">
              <w:rPr>
                <w:lang w:eastAsia="zh-CN"/>
              </w:rPr>
              <w:t>Applicable for PCF or NEF</w:t>
            </w:r>
            <w:r>
              <w:rPr>
                <w:lang w:eastAsia="zh-CN"/>
              </w:rPr>
              <w:t xml:space="preserve"> (NOTE 1)</w:t>
            </w:r>
          </w:p>
        </w:tc>
        <w:tc>
          <w:tcPr>
            <w:tcW w:w="2977" w:type="dxa"/>
          </w:tcPr>
          <w:p w14:paraId="22C1D032" w14:textId="77777777" w:rsidR="00D7703A" w:rsidRPr="009E0DE1" w:rsidRDefault="00D7703A" w:rsidP="00A92384">
            <w:pPr>
              <w:pStyle w:val="TAH"/>
            </w:pPr>
            <w:r w:rsidRPr="009E0DE1">
              <w:rPr>
                <w:lang w:eastAsia="zh-CN"/>
              </w:rPr>
              <w:t>Applicable for NEF only</w:t>
            </w:r>
          </w:p>
        </w:tc>
        <w:tc>
          <w:tcPr>
            <w:tcW w:w="1669" w:type="dxa"/>
          </w:tcPr>
          <w:p w14:paraId="005CC192" w14:textId="77777777" w:rsidR="00D7703A" w:rsidRPr="009E0DE1" w:rsidRDefault="00D7703A" w:rsidP="00A92384">
            <w:pPr>
              <w:pStyle w:val="TAH"/>
            </w:pPr>
            <w:r w:rsidRPr="009E0DE1">
              <w:t>Category</w:t>
            </w:r>
          </w:p>
        </w:tc>
      </w:tr>
      <w:tr w:rsidR="00D7703A" w:rsidRPr="009E0DE1" w14:paraId="3A486099" w14:textId="77777777" w:rsidTr="00A92384">
        <w:tc>
          <w:tcPr>
            <w:tcW w:w="2376" w:type="dxa"/>
          </w:tcPr>
          <w:p w14:paraId="58B440C0" w14:textId="77777777" w:rsidR="00D7703A" w:rsidRPr="009E0DE1" w:rsidRDefault="00D7703A" w:rsidP="00A92384">
            <w:pPr>
              <w:pStyle w:val="TAL"/>
            </w:pPr>
            <w:r w:rsidRPr="009E0DE1">
              <w:t>Traffic Description</w:t>
            </w:r>
          </w:p>
        </w:tc>
        <w:tc>
          <w:tcPr>
            <w:tcW w:w="2835" w:type="dxa"/>
          </w:tcPr>
          <w:p w14:paraId="1624E1FA" w14:textId="77777777" w:rsidR="00D7703A" w:rsidRPr="009E0DE1" w:rsidRDefault="00D7703A" w:rsidP="00A92384">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1FFDF2EA" w14:textId="77777777" w:rsidR="00D7703A" w:rsidRPr="009E0DE1" w:rsidRDefault="00D7703A" w:rsidP="00A92384">
            <w:pPr>
              <w:pStyle w:val="TAL"/>
            </w:pPr>
            <w:r w:rsidRPr="009E0DE1">
              <w:rPr>
                <w:lang w:eastAsia="zh-CN"/>
              </w:rPr>
              <w:t xml:space="preserve">The target traffic can be represented by AF-Service-Identifier, instead of combination of DNN and optionally S-NSSAI. </w:t>
            </w:r>
          </w:p>
        </w:tc>
        <w:tc>
          <w:tcPr>
            <w:tcW w:w="1669" w:type="dxa"/>
          </w:tcPr>
          <w:p w14:paraId="6C5CAC3C" w14:textId="77777777" w:rsidR="00D7703A" w:rsidRPr="0055338B" w:rsidRDefault="00D7703A" w:rsidP="00A92384">
            <w:pPr>
              <w:pStyle w:val="TAL"/>
            </w:pPr>
            <w:r w:rsidRPr="0055338B">
              <w:t>Mandatory</w:t>
            </w:r>
          </w:p>
        </w:tc>
      </w:tr>
      <w:tr w:rsidR="00D7703A" w:rsidRPr="009E0DE1" w14:paraId="258C7DE3" w14:textId="77777777" w:rsidTr="00A92384">
        <w:tc>
          <w:tcPr>
            <w:tcW w:w="2376" w:type="dxa"/>
          </w:tcPr>
          <w:p w14:paraId="05AEAF84" w14:textId="77777777" w:rsidR="00D7703A" w:rsidRPr="009E0DE1" w:rsidRDefault="00D7703A" w:rsidP="00A92384">
            <w:pPr>
              <w:pStyle w:val="TAL"/>
            </w:pPr>
            <w:r w:rsidRPr="009E0DE1">
              <w:t>Potential Locations of Applications</w:t>
            </w:r>
          </w:p>
        </w:tc>
        <w:tc>
          <w:tcPr>
            <w:tcW w:w="2835" w:type="dxa"/>
          </w:tcPr>
          <w:p w14:paraId="19901DF1" w14:textId="77777777" w:rsidR="00D7703A" w:rsidRPr="009E0DE1" w:rsidRDefault="00D7703A" w:rsidP="00A92384">
            <w:pPr>
              <w:pStyle w:val="TAL"/>
              <w:rPr>
                <w:lang w:eastAsia="zh-CN"/>
              </w:rPr>
            </w:pPr>
            <w:r w:rsidRPr="009E0DE1">
              <w:t>Indicates potential locations of applications, represented by a list of DNAI(s).</w:t>
            </w:r>
          </w:p>
        </w:tc>
        <w:tc>
          <w:tcPr>
            <w:tcW w:w="2977" w:type="dxa"/>
          </w:tcPr>
          <w:p w14:paraId="48D968DD" w14:textId="77777777" w:rsidR="00D7703A" w:rsidRPr="009E0DE1" w:rsidRDefault="00D7703A" w:rsidP="00A92384">
            <w:pPr>
              <w:pStyle w:val="TAL"/>
              <w:rPr>
                <w:lang w:eastAsia="zh-CN"/>
              </w:rPr>
            </w:pPr>
            <w:r w:rsidRPr="009E0DE1">
              <w:t>The potential locations of applications can be represented by AF-Service-Identifier.</w:t>
            </w:r>
          </w:p>
        </w:tc>
        <w:tc>
          <w:tcPr>
            <w:tcW w:w="1669" w:type="dxa"/>
          </w:tcPr>
          <w:p w14:paraId="5798B69B" w14:textId="77777777" w:rsidR="00D7703A" w:rsidRPr="0055338B" w:rsidRDefault="00D7703A" w:rsidP="00A92384">
            <w:pPr>
              <w:pStyle w:val="TAL"/>
            </w:pPr>
            <w:r w:rsidRPr="0055338B">
              <w:t>Conditional</w:t>
            </w:r>
          </w:p>
          <w:p w14:paraId="18A24DB9" w14:textId="77777777" w:rsidR="00D7703A" w:rsidRPr="0055338B" w:rsidRDefault="00D7703A" w:rsidP="00A92384">
            <w:pPr>
              <w:pStyle w:val="TAL"/>
            </w:pPr>
            <w:r w:rsidRPr="0055338B">
              <w:t>(NOTE 2)</w:t>
            </w:r>
          </w:p>
        </w:tc>
      </w:tr>
      <w:tr w:rsidR="00D7703A" w:rsidRPr="009E0DE1" w14:paraId="1FFB06F3" w14:textId="77777777" w:rsidTr="00A92384">
        <w:tc>
          <w:tcPr>
            <w:tcW w:w="2376" w:type="dxa"/>
          </w:tcPr>
          <w:p w14:paraId="19C6327A" w14:textId="77777777" w:rsidR="00D7703A" w:rsidRPr="009E0DE1" w:rsidRDefault="00D7703A" w:rsidP="00A92384">
            <w:pPr>
              <w:pStyle w:val="TAL"/>
            </w:pPr>
            <w:r w:rsidRPr="009E0DE1">
              <w:rPr>
                <w:lang w:eastAsia="zh-CN"/>
              </w:rPr>
              <w:t>Target UE Identifier(s)</w:t>
            </w:r>
          </w:p>
        </w:tc>
        <w:tc>
          <w:tcPr>
            <w:tcW w:w="2835" w:type="dxa"/>
          </w:tcPr>
          <w:p w14:paraId="638B30F5" w14:textId="77777777" w:rsidR="00D7703A" w:rsidRPr="009E0DE1" w:rsidRDefault="00D7703A" w:rsidP="00A92384">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6DE22182" w14:textId="77777777" w:rsidR="00D7703A" w:rsidRPr="009E0DE1" w:rsidRDefault="00D7703A" w:rsidP="00A92384">
            <w:pPr>
              <w:pStyle w:val="TAL"/>
            </w:pPr>
            <w:r w:rsidRPr="009E0DE1">
              <w:rPr>
                <w:lang w:eastAsia="zh-CN"/>
              </w:rPr>
              <w:t>GPSI can be applied to identify the individual UE, or External Group Identifier can be applied to identify a group of UE.</w:t>
            </w:r>
          </w:p>
        </w:tc>
        <w:tc>
          <w:tcPr>
            <w:tcW w:w="1669" w:type="dxa"/>
          </w:tcPr>
          <w:p w14:paraId="172C77C2" w14:textId="77777777" w:rsidR="00D7703A" w:rsidRPr="0055338B" w:rsidRDefault="00D7703A" w:rsidP="00A92384">
            <w:pPr>
              <w:pStyle w:val="TAL"/>
            </w:pPr>
            <w:r w:rsidRPr="0055338B">
              <w:t>Mandatory</w:t>
            </w:r>
          </w:p>
        </w:tc>
      </w:tr>
      <w:tr w:rsidR="00D7703A" w:rsidRPr="009E0DE1" w14:paraId="7582594C" w14:textId="77777777" w:rsidTr="00A92384">
        <w:tc>
          <w:tcPr>
            <w:tcW w:w="2376" w:type="dxa"/>
          </w:tcPr>
          <w:p w14:paraId="7C4657F7" w14:textId="77777777" w:rsidR="00D7703A" w:rsidRPr="009E0DE1" w:rsidRDefault="00D7703A" w:rsidP="00A92384">
            <w:pPr>
              <w:pStyle w:val="TAL"/>
              <w:rPr>
                <w:lang w:eastAsia="zh-CN"/>
              </w:rPr>
            </w:pPr>
            <w:r w:rsidRPr="009E0DE1">
              <w:t>Spatial Validity Condition</w:t>
            </w:r>
          </w:p>
        </w:tc>
        <w:tc>
          <w:tcPr>
            <w:tcW w:w="2835" w:type="dxa"/>
          </w:tcPr>
          <w:p w14:paraId="31A987B5" w14:textId="77777777" w:rsidR="00D7703A" w:rsidRPr="009E0DE1" w:rsidRDefault="00D7703A" w:rsidP="00A92384">
            <w:pPr>
              <w:pStyle w:val="TAL"/>
              <w:rPr>
                <w:lang w:eastAsia="zh-CN"/>
              </w:rPr>
            </w:pPr>
            <w:r w:rsidRPr="009E0DE1">
              <w:t>Indicates that the request applies only to the traffic of UE(s) located in the specified location, represented by areas of validity.</w:t>
            </w:r>
          </w:p>
        </w:tc>
        <w:tc>
          <w:tcPr>
            <w:tcW w:w="2977" w:type="dxa"/>
          </w:tcPr>
          <w:p w14:paraId="4FC7F0A9" w14:textId="77777777" w:rsidR="00D7703A" w:rsidRPr="009E0DE1" w:rsidRDefault="00D7703A" w:rsidP="00A92384">
            <w:pPr>
              <w:pStyle w:val="TAL"/>
              <w:rPr>
                <w:lang w:eastAsia="zh-CN"/>
              </w:rPr>
            </w:pPr>
            <w:r w:rsidRPr="009E0DE1">
              <w:rPr>
                <w:lang w:eastAsia="zh-CN"/>
              </w:rPr>
              <w:t xml:space="preserve">The specified location can be represented by a list of geographic zone identifier(s). </w:t>
            </w:r>
          </w:p>
        </w:tc>
        <w:tc>
          <w:tcPr>
            <w:tcW w:w="1669" w:type="dxa"/>
          </w:tcPr>
          <w:p w14:paraId="44686F4B" w14:textId="77777777" w:rsidR="00D7703A" w:rsidRPr="0055338B" w:rsidRDefault="00D7703A" w:rsidP="00A92384">
            <w:pPr>
              <w:pStyle w:val="TAL"/>
            </w:pPr>
            <w:r w:rsidRPr="0055338B">
              <w:t>Optional</w:t>
            </w:r>
          </w:p>
        </w:tc>
      </w:tr>
      <w:tr w:rsidR="00D7703A" w:rsidRPr="009E0DE1" w14:paraId="4B18287A" w14:textId="77777777" w:rsidTr="00A92384">
        <w:tc>
          <w:tcPr>
            <w:tcW w:w="2376" w:type="dxa"/>
          </w:tcPr>
          <w:p w14:paraId="24A8BCA3" w14:textId="77777777" w:rsidR="00D7703A" w:rsidRPr="009E0DE1" w:rsidRDefault="00D7703A" w:rsidP="00A92384">
            <w:pPr>
              <w:pStyle w:val="TAL"/>
            </w:pPr>
            <w:r w:rsidRPr="009E0DE1">
              <w:t>AF transaction identifier</w:t>
            </w:r>
          </w:p>
        </w:tc>
        <w:tc>
          <w:tcPr>
            <w:tcW w:w="2835" w:type="dxa"/>
          </w:tcPr>
          <w:p w14:paraId="78596EC9" w14:textId="77777777" w:rsidR="00D7703A" w:rsidRPr="009E0DE1" w:rsidRDefault="00D7703A" w:rsidP="00A92384">
            <w:pPr>
              <w:pStyle w:val="TAL"/>
            </w:pPr>
            <w:r w:rsidRPr="009E0DE1">
              <w:rPr>
                <w:lang w:eastAsia="zh-CN"/>
              </w:rPr>
              <w:t>The AF transaction identifier refers to the AF request.</w:t>
            </w:r>
          </w:p>
        </w:tc>
        <w:tc>
          <w:tcPr>
            <w:tcW w:w="2977" w:type="dxa"/>
          </w:tcPr>
          <w:p w14:paraId="19FC105B" w14:textId="77777777" w:rsidR="00D7703A" w:rsidRPr="009E0DE1" w:rsidRDefault="00D7703A" w:rsidP="00A92384">
            <w:pPr>
              <w:pStyle w:val="TAL"/>
              <w:rPr>
                <w:lang w:eastAsia="zh-CN"/>
              </w:rPr>
            </w:pPr>
            <w:r w:rsidRPr="009E0DE1">
              <w:rPr>
                <w:lang w:eastAsia="zh-CN"/>
              </w:rPr>
              <w:t>N/A</w:t>
            </w:r>
          </w:p>
        </w:tc>
        <w:tc>
          <w:tcPr>
            <w:tcW w:w="1669" w:type="dxa"/>
          </w:tcPr>
          <w:p w14:paraId="760C25EF" w14:textId="77777777" w:rsidR="00D7703A" w:rsidRPr="0055338B" w:rsidRDefault="00D7703A" w:rsidP="00A92384">
            <w:pPr>
              <w:pStyle w:val="TAL"/>
            </w:pPr>
            <w:r w:rsidRPr="0055338B">
              <w:t>Mandatory</w:t>
            </w:r>
          </w:p>
        </w:tc>
      </w:tr>
      <w:tr w:rsidR="00D7703A" w:rsidRPr="009E0DE1" w14:paraId="3D411C38" w14:textId="77777777" w:rsidTr="00A92384">
        <w:tc>
          <w:tcPr>
            <w:tcW w:w="2376" w:type="dxa"/>
          </w:tcPr>
          <w:p w14:paraId="78D5A476" w14:textId="77777777" w:rsidR="00D7703A" w:rsidRPr="009E0DE1" w:rsidRDefault="00D7703A" w:rsidP="00A92384">
            <w:pPr>
              <w:pStyle w:val="TAL"/>
            </w:pPr>
            <w:r>
              <w:rPr>
                <w:lang w:eastAsia="zh-CN"/>
              </w:rPr>
              <w:t xml:space="preserve">N6 </w:t>
            </w:r>
            <w:r w:rsidRPr="009E0DE1">
              <w:rPr>
                <w:lang w:eastAsia="zh-CN"/>
              </w:rPr>
              <w:t>Traffic Routing requirements</w:t>
            </w:r>
          </w:p>
        </w:tc>
        <w:tc>
          <w:tcPr>
            <w:tcW w:w="2835" w:type="dxa"/>
          </w:tcPr>
          <w:p w14:paraId="37134265" w14:textId="77777777" w:rsidR="00D7703A" w:rsidRPr="009E0DE1" w:rsidRDefault="00D7703A" w:rsidP="00A92384">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78E6FC86" w14:textId="77777777" w:rsidR="00D7703A" w:rsidRPr="009E0DE1" w:rsidRDefault="00D7703A" w:rsidP="00A92384">
            <w:pPr>
              <w:pStyle w:val="TAL"/>
              <w:rPr>
                <w:lang w:eastAsia="zh-CN"/>
              </w:rPr>
            </w:pPr>
            <w:r w:rsidRPr="009E0DE1">
              <w:rPr>
                <w:lang w:eastAsia="zh-CN"/>
              </w:rPr>
              <w:t>N/A</w:t>
            </w:r>
          </w:p>
        </w:tc>
        <w:tc>
          <w:tcPr>
            <w:tcW w:w="1669" w:type="dxa"/>
          </w:tcPr>
          <w:p w14:paraId="507286BB" w14:textId="77777777" w:rsidR="00D7703A" w:rsidRPr="0055338B" w:rsidRDefault="00D7703A" w:rsidP="00A92384">
            <w:pPr>
              <w:pStyle w:val="TAL"/>
            </w:pPr>
            <w:r w:rsidRPr="0055338B">
              <w:t>Optional</w:t>
            </w:r>
          </w:p>
          <w:p w14:paraId="54A79D0F" w14:textId="77777777" w:rsidR="00D7703A" w:rsidRPr="00821CF5" w:rsidRDefault="00D7703A" w:rsidP="00A92384">
            <w:pPr>
              <w:pStyle w:val="TAL"/>
            </w:pPr>
            <w:r w:rsidRPr="0055338B">
              <w:t>(NOTE 2)</w:t>
            </w:r>
          </w:p>
        </w:tc>
      </w:tr>
      <w:tr w:rsidR="00D7703A" w:rsidRPr="009E0DE1" w14:paraId="17C7E018" w14:textId="77777777" w:rsidTr="00A92384">
        <w:tc>
          <w:tcPr>
            <w:tcW w:w="2376" w:type="dxa"/>
          </w:tcPr>
          <w:p w14:paraId="05E46D09" w14:textId="77777777" w:rsidR="00D7703A" w:rsidRPr="009E0DE1" w:rsidRDefault="00D7703A" w:rsidP="00A92384">
            <w:pPr>
              <w:pStyle w:val="TAL"/>
              <w:rPr>
                <w:lang w:eastAsia="zh-CN"/>
              </w:rPr>
            </w:pPr>
            <w:r w:rsidRPr="009E0DE1">
              <w:t>Application Relocation Possibility</w:t>
            </w:r>
          </w:p>
        </w:tc>
        <w:tc>
          <w:tcPr>
            <w:tcW w:w="2835" w:type="dxa"/>
          </w:tcPr>
          <w:p w14:paraId="273799D5" w14:textId="77777777" w:rsidR="00D7703A" w:rsidRPr="009E0DE1" w:rsidRDefault="00D7703A" w:rsidP="00A92384">
            <w:pPr>
              <w:pStyle w:val="TAL"/>
              <w:rPr>
                <w:lang w:eastAsia="zh-CN"/>
              </w:rPr>
            </w:pPr>
            <w:r w:rsidRPr="009E0DE1">
              <w:rPr>
                <w:lang w:eastAsia="zh-CN"/>
              </w:rPr>
              <w:t>Indicates whether an application can be relocated once a location of the application is selected by the 5GC.</w:t>
            </w:r>
          </w:p>
        </w:tc>
        <w:tc>
          <w:tcPr>
            <w:tcW w:w="2977" w:type="dxa"/>
          </w:tcPr>
          <w:p w14:paraId="1B1556A0" w14:textId="77777777" w:rsidR="00D7703A" w:rsidRPr="009E0DE1" w:rsidRDefault="00D7703A" w:rsidP="00A92384">
            <w:pPr>
              <w:pStyle w:val="TAL"/>
              <w:rPr>
                <w:lang w:eastAsia="zh-CN"/>
              </w:rPr>
            </w:pPr>
            <w:r w:rsidRPr="009E0DE1">
              <w:rPr>
                <w:lang w:eastAsia="zh-CN"/>
              </w:rPr>
              <w:t>N/A</w:t>
            </w:r>
          </w:p>
        </w:tc>
        <w:tc>
          <w:tcPr>
            <w:tcW w:w="1669" w:type="dxa"/>
          </w:tcPr>
          <w:p w14:paraId="1CA8EE3A" w14:textId="77777777" w:rsidR="00D7703A" w:rsidRPr="0055338B" w:rsidRDefault="00D7703A" w:rsidP="00A92384">
            <w:pPr>
              <w:pStyle w:val="TAL"/>
            </w:pPr>
            <w:r w:rsidRPr="0055338B">
              <w:t>Optional</w:t>
            </w:r>
          </w:p>
        </w:tc>
      </w:tr>
      <w:tr w:rsidR="00D7703A" w:rsidRPr="009E0DE1" w14:paraId="2A976FB1" w14:textId="77777777" w:rsidTr="00A92384">
        <w:tc>
          <w:tcPr>
            <w:tcW w:w="2376" w:type="dxa"/>
          </w:tcPr>
          <w:p w14:paraId="69ECB4F5" w14:textId="77777777" w:rsidR="00D7703A" w:rsidRPr="009E0DE1" w:rsidRDefault="00D7703A" w:rsidP="00A92384">
            <w:pPr>
              <w:pStyle w:val="TAL"/>
              <w:rPr>
                <w:lang w:eastAsia="zh-CN"/>
              </w:rPr>
            </w:pPr>
            <w:r>
              <w:rPr>
                <w:lang w:eastAsia="zh-CN"/>
              </w:rPr>
              <w:t>UE IP address preservation indication</w:t>
            </w:r>
          </w:p>
        </w:tc>
        <w:tc>
          <w:tcPr>
            <w:tcW w:w="2835" w:type="dxa"/>
          </w:tcPr>
          <w:p w14:paraId="38E71CB5" w14:textId="77777777" w:rsidR="00D7703A" w:rsidRPr="009E0DE1" w:rsidRDefault="00D7703A" w:rsidP="00A92384">
            <w:pPr>
              <w:pStyle w:val="TAL"/>
              <w:rPr>
                <w:lang w:eastAsia="zh-CN"/>
              </w:rPr>
            </w:pPr>
            <w:r>
              <w:rPr>
                <w:lang w:eastAsia="zh-CN"/>
              </w:rPr>
              <w:t>Indicates UE IP address should be preserved.</w:t>
            </w:r>
          </w:p>
        </w:tc>
        <w:tc>
          <w:tcPr>
            <w:tcW w:w="2977" w:type="dxa"/>
          </w:tcPr>
          <w:p w14:paraId="15450F58" w14:textId="77777777" w:rsidR="00D7703A" w:rsidRPr="009E0DE1" w:rsidRDefault="00D7703A" w:rsidP="00A92384">
            <w:pPr>
              <w:pStyle w:val="TAL"/>
              <w:rPr>
                <w:lang w:eastAsia="zh-CN"/>
              </w:rPr>
            </w:pPr>
            <w:r>
              <w:rPr>
                <w:lang w:eastAsia="zh-CN"/>
              </w:rPr>
              <w:t>N/A</w:t>
            </w:r>
          </w:p>
        </w:tc>
        <w:tc>
          <w:tcPr>
            <w:tcW w:w="1669" w:type="dxa"/>
          </w:tcPr>
          <w:p w14:paraId="156A504E" w14:textId="77777777" w:rsidR="00D7703A" w:rsidRPr="0055338B" w:rsidRDefault="00D7703A" w:rsidP="00A92384">
            <w:pPr>
              <w:pStyle w:val="TAL"/>
            </w:pPr>
            <w:r w:rsidRPr="0055338B">
              <w:t>Optional</w:t>
            </w:r>
          </w:p>
        </w:tc>
      </w:tr>
      <w:tr w:rsidR="00D7703A" w:rsidRPr="009E0DE1" w14:paraId="7E068CB6" w14:textId="77777777" w:rsidTr="00A92384">
        <w:tc>
          <w:tcPr>
            <w:tcW w:w="2376" w:type="dxa"/>
          </w:tcPr>
          <w:p w14:paraId="0EA4AB5A" w14:textId="77777777" w:rsidR="00D7703A" w:rsidRPr="009E0DE1" w:rsidRDefault="00D7703A" w:rsidP="00A92384">
            <w:pPr>
              <w:pStyle w:val="TAL"/>
            </w:pPr>
            <w:r w:rsidRPr="009E0DE1">
              <w:t>Temporal Validity Condition</w:t>
            </w:r>
          </w:p>
        </w:tc>
        <w:tc>
          <w:tcPr>
            <w:tcW w:w="2835" w:type="dxa"/>
          </w:tcPr>
          <w:p w14:paraId="5E4E4B33" w14:textId="77777777" w:rsidR="00D7703A" w:rsidRPr="009E0DE1" w:rsidRDefault="00D7703A" w:rsidP="00A92384">
            <w:pPr>
              <w:pStyle w:val="TAL"/>
              <w:rPr>
                <w:lang w:eastAsia="zh-CN"/>
              </w:rPr>
            </w:pPr>
            <w:r w:rsidRPr="009E0DE1">
              <w:t>Time interval(s) or duration(s).</w:t>
            </w:r>
          </w:p>
        </w:tc>
        <w:tc>
          <w:tcPr>
            <w:tcW w:w="2977" w:type="dxa"/>
          </w:tcPr>
          <w:p w14:paraId="7CA7C382" w14:textId="77777777" w:rsidR="00D7703A" w:rsidRPr="009E0DE1" w:rsidRDefault="00D7703A" w:rsidP="00A92384">
            <w:pPr>
              <w:pStyle w:val="TAL"/>
              <w:rPr>
                <w:lang w:eastAsia="zh-CN"/>
              </w:rPr>
            </w:pPr>
            <w:r w:rsidRPr="009E0DE1">
              <w:rPr>
                <w:lang w:eastAsia="zh-CN"/>
              </w:rPr>
              <w:t>N/A</w:t>
            </w:r>
          </w:p>
        </w:tc>
        <w:tc>
          <w:tcPr>
            <w:tcW w:w="1669" w:type="dxa"/>
          </w:tcPr>
          <w:p w14:paraId="4B044637" w14:textId="77777777" w:rsidR="00D7703A" w:rsidRPr="0055338B" w:rsidRDefault="00D7703A" w:rsidP="00A92384">
            <w:pPr>
              <w:pStyle w:val="TAL"/>
            </w:pPr>
            <w:r w:rsidRPr="0055338B">
              <w:t>Optional</w:t>
            </w:r>
          </w:p>
        </w:tc>
      </w:tr>
      <w:tr w:rsidR="00D7703A" w:rsidRPr="009E0DE1" w14:paraId="25C0BC38" w14:textId="77777777" w:rsidTr="00A92384">
        <w:tc>
          <w:tcPr>
            <w:tcW w:w="2376" w:type="dxa"/>
          </w:tcPr>
          <w:p w14:paraId="5C510F10" w14:textId="77777777" w:rsidR="00D7703A" w:rsidRPr="009E0DE1" w:rsidRDefault="00D7703A" w:rsidP="00A92384">
            <w:pPr>
              <w:pStyle w:val="TAL"/>
            </w:pPr>
            <w:r>
              <w:t>Information on AF subscription to corresponding SMF events</w:t>
            </w:r>
          </w:p>
        </w:tc>
        <w:tc>
          <w:tcPr>
            <w:tcW w:w="2835" w:type="dxa"/>
          </w:tcPr>
          <w:p w14:paraId="2CBBB6D9" w14:textId="77777777" w:rsidR="00D7703A" w:rsidRPr="009E0DE1" w:rsidRDefault="00D7703A" w:rsidP="00A92384">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38627B19" w14:textId="77777777" w:rsidR="00D7703A" w:rsidRPr="009E0DE1" w:rsidRDefault="00D7703A" w:rsidP="00A92384">
            <w:pPr>
              <w:pStyle w:val="TAL"/>
              <w:rPr>
                <w:lang w:eastAsia="zh-CN"/>
              </w:rPr>
            </w:pPr>
            <w:r w:rsidRPr="009E0DE1">
              <w:rPr>
                <w:lang w:eastAsia="zh-CN"/>
              </w:rPr>
              <w:t>N/A</w:t>
            </w:r>
          </w:p>
        </w:tc>
        <w:tc>
          <w:tcPr>
            <w:tcW w:w="1669" w:type="dxa"/>
          </w:tcPr>
          <w:p w14:paraId="351946E0" w14:textId="77777777" w:rsidR="00D7703A" w:rsidRPr="0055338B" w:rsidRDefault="00D7703A" w:rsidP="00A92384">
            <w:pPr>
              <w:pStyle w:val="TAL"/>
            </w:pPr>
            <w:r w:rsidRPr="0055338B">
              <w:t>Optional</w:t>
            </w:r>
          </w:p>
        </w:tc>
      </w:tr>
      <w:tr w:rsidR="00D7703A" w:rsidRPr="009E0DE1" w14:paraId="6F6AF18A" w14:textId="77777777" w:rsidTr="00A92384">
        <w:tc>
          <w:tcPr>
            <w:tcW w:w="9857" w:type="dxa"/>
            <w:gridSpan w:val="4"/>
          </w:tcPr>
          <w:p w14:paraId="6E0176B3" w14:textId="77777777" w:rsidR="00D7703A" w:rsidRDefault="00D7703A" w:rsidP="00A92384">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933A05F" w14:textId="77777777" w:rsidR="00D7703A" w:rsidRDefault="00D7703A" w:rsidP="00A92384">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5C9C335A" w14:textId="77777777" w:rsidR="00D7703A" w:rsidRPr="009E0DE1" w:rsidRDefault="00D7703A" w:rsidP="00A92384">
            <w:pPr>
              <w:pStyle w:val="TAN"/>
              <w:rPr>
                <w:lang w:eastAsia="zh-CN"/>
              </w:rPr>
            </w:pPr>
            <w:r>
              <w:rPr>
                <w:lang w:eastAsia="zh-CN"/>
              </w:rPr>
              <w:t>NOTE 3:</w:t>
            </w:r>
            <w:r>
              <w:rPr>
                <w:lang w:eastAsia="zh-CN"/>
              </w:rPr>
              <w:tab/>
              <w:t>Internal Group ID can only be used by an AF controlled by the operator and only towards PCF.</w:t>
            </w:r>
          </w:p>
        </w:tc>
      </w:tr>
    </w:tbl>
    <w:p w14:paraId="74C11FE9" w14:textId="77777777" w:rsidR="00D7703A" w:rsidRPr="009E0DE1" w:rsidRDefault="00D7703A" w:rsidP="00D7703A"/>
    <w:p w14:paraId="2FF21353" w14:textId="77777777" w:rsidR="00D7703A" w:rsidRPr="009E0DE1" w:rsidRDefault="00D7703A" w:rsidP="00D7703A">
      <w:r w:rsidRPr="009E0DE1">
        <w:t>For each information element mentioned above in the AF request, the detailed description is as follows:</w:t>
      </w:r>
    </w:p>
    <w:p w14:paraId="74DC1D5B" w14:textId="77777777" w:rsidR="00D7703A" w:rsidRPr="009E0DE1" w:rsidRDefault="00D7703A" w:rsidP="00D7703A">
      <w:pPr>
        <w:pStyle w:val="B1"/>
      </w:pPr>
      <w:r w:rsidRPr="009E0DE1">
        <w:t>1)</w:t>
      </w:r>
      <w:r w:rsidRPr="009E0DE1">
        <w:tab/>
        <w:t>Information to identify the traffic. The traffic can be identified in the AF request by</w:t>
      </w:r>
    </w:p>
    <w:p w14:paraId="3B5F33D4" w14:textId="77777777" w:rsidR="00D7703A" w:rsidRPr="009E0DE1" w:rsidRDefault="00D7703A" w:rsidP="00D7703A">
      <w:pPr>
        <w:pStyle w:val="B2"/>
      </w:pPr>
      <w:r w:rsidRPr="009E0DE1">
        <w:t>-</w:t>
      </w:r>
      <w:r w:rsidRPr="009E0DE1">
        <w:tab/>
        <w:t>Either a DNN and possibly slicing information (S-NSSAI) or an AF-Service-Identifier</w:t>
      </w:r>
    </w:p>
    <w:p w14:paraId="4E542AF3" w14:textId="77777777" w:rsidR="00D7703A" w:rsidRPr="009E0DE1" w:rsidRDefault="00D7703A" w:rsidP="00D7703A">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0E008B71" w14:textId="77777777" w:rsidR="00D7703A" w:rsidRPr="009E0DE1" w:rsidRDefault="00D7703A" w:rsidP="00D7703A">
      <w:pPr>
        <w:pStyle w:val="B3"/>
      </w:pPr>
      <w:r w:rsidRPr="009E0DE1">
        <w:t>-</w:t>
      </w:r>
      <w:r w:rsidRPr="009E0DE1">
        <w:tab/>
        <w:t>When the NEF processes the AF request the AF-Service-Identifier may be used to authorize the AF request.</w:t>
      </w:r>
    </w:p>
    <w:p w14:paraId="45F21563" w14:textId="77777777" w:rsidR="00D7703A" w:rsidRPr="009E0DE1" w:rsidRDefault="00D7703A" w:rsidP="00D7703A">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32B5EAA" w14:textId="77777777" w:rsidR="00D7703A" w:rsidRPr="009E0DE1" w:rsidRDefault="00D7703A" w:rsidP="00D7703A">
      <w:pPr>
        <w:pStyle w:val="B2"/>
      </w:pPr>
      <w:r>
        <w:tab/>
      </w:r>
      <w:r w:rsidRPr="009E0DE1">
        <w:t>When the AF request is for influencing SMF routing decisions, the information is to identify the traffic to be routed.</w:t>
      </w:r>
    </w:p>
    <w:p w14:paraId="61DB8895" w14:textId="77777777" w:rsidR="00D7703A" w:rsidRPr="009E0DE1" w:rsidRDefault="00D7703A" w:rsidP="00D7703A">
      <w:pPr>
        <w:pStyle w:val="B2"/>
      </w:pPr>
      <w:r>
        <w:tab/>
      </w:r>
      <w:r w:rsidRPr="009E0DE1">
        <w:t>When the AF request is for subscription to notifications about UP path management events, the information is to identify the traffic that the events relate to.</w:t>
      </w:r>
    </w:p>
    <w:p w14:paraId="3E139A77" w14:textId="77777777" w:rsidR="00D7703A" w:rsidRDefault="00D7703A" w:rsidP="00D7703A">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1199502" w14:textId="77777777" w:rsidR="00D7703A" w:rsidRPr="009E0DE1" w:rsidRDefault="00D7703A" w:rsidP="00D7703A">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1D763609" w14:textId="77777777" w:rsidR="00D7703A" w:rsidRDefault="00D7703A" w:rsidP="00D7703A">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B03B59C" w14:textId="77777777" w:rsidR="00D7703A" w:rsidRPr="009E0DE1" w:rsidRDefault="00D7703A" w:rsidP="00D7703A">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385B004F" w14:textId="77777777" w:rsidR="00D7703A" w:rsidRPr="009E0DE1" w:rsidRDefault="00D7703A" w:rsidP="00D7703A">
      <w:pPr>
        <w:pStyle w:val="NO"/>
      </w:pPr>
      <w:r w:rsidRPr="009E0DE1">
        <w:t>NOTE 2:</w:t>
      </w:r>
      <w:r w:rsidRPr="009E0DE1">
        <w:tab/>
        <w:t>The mechanisms enabling traffic steering in the local access to the DN are not defined.</w:t>
      </w:r>
    </w:p>
    <w:p w14:paraId="162799FD" w14:textId="77777777" w:rsidR="00D7703A" w:rsidRPr="009E0DE1" w:rsidRDefault="00D7703A" w:rsidP="00D7703A">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084B36BC" w14:textId="77777777" w:rsidR="00D7703A" w:rsidRPr="009E0DE1" w:rsidRDefault="00D7703A" w:rsidP="00D7703A">
      <w:pPr>
        <w:pStyle w:val="B1"/>
      </w:pPr>
      <w:r w:rsidRPr="009E0DE1">
        <w:t>4)</w:t>
      </w:r>
      <w:r w:rsidRPr="009E0DE1">
        <w:tab/>
        <w:t>Information on the UE(s). This may correspond to:</w:t>
      </w:r>
    </w:p>
    <w:p w14:paraId="487F8A23" w14:textId="77777777" w:rsidR="00D7703A" w:rsidRPr="009E0DE1" w:rsidRDefault="00D7703A" w:rsidP="00D7703A">
      <w:pPr>
        <w:pStyle w:val="B2"/>
      </w:pPr>
      <w:r w:rsidRPr="009E0DE1">
        <w:t>-</w:t>
      </w:r>
      <w:r w:rsidRPr="009E0DE1">
        <w:tab/>
        <w:t>Individual UEs identified using GPSI, or an IP address/Prefix or a MAC address.</w:t>
      </w:r>
    </w:p>
    <w:p w14:paraId="5FE33143" w14:textId="77777777" w:rsidR="00D7703A" w:rsidRPr="009E0DE1" w:rsidRDefault="00D7703A" w:rsidP="00D7703A">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9E5BB4C" w14:textId="77777777" w:rsidR="00D7703A" w:rsidRPr="009E0DE1" w:rsidRDefault="00D7703A" w:rsidP="00D7703A">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6D4F11EC" w14:textId="77777777" w:rsidR="00D7703A" w:rsidRPr="009E0DE1" w:rsidRDefault="00D7703A" w:rsidP="00D7703A">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D6F773C" w14:textId="77777777" w:rsidR="00D7703A" w:rsidRPr="009E0DE1" w:rsidRDefault="00D7703A" w:rsidP="00D7703A">
      <w:pPr>
        <w:pStyle w:val="B2"/>
      </w:pPr>
      <w:r w:rsidRPr="009E0DE1">
        <w:tab/>
        <w:t>Otherwise the request targets multiple UE(s) and shall apply to any existing or future PDU Sessions that match the parameters in the AF request.</w:t>
      </w:r>
    </w:p>
    <w:p w14:paraId="083DECE0" w14:textId="77777777" w:rsidR="00D7703A" w:rsidRPr="009E0DE1" w:rsidRDefault="00D7703A" w:rsidP="00D7703A">
      <w:pPr>
        <w:pStyle w:val="B2"/>
      </w:pPr>
      <w:r w:rsidRPr="009E0DE1">
        <w:tab/>
        <w:t>When the AF request targets an individual UE and GPSI is provided within the AF request, the GPSI is mapped to SUPI according to the subscription information received from UDM.</w:t>
      </w:r>
    </w:p>
    <w:p w14:paraId="4AB50A11" w14:textId="77777777" w:rsidR="00D7703A" w:rsidRPr="009E0DE1" w:rsidRDefault="00D7703A" w:rsidP="00D7703A">
      <w:pPr>
        <w:pStyle w:val="B2"/>
      </w:pPr>
      <w:r w:rsidRPr="009E0DE1">
        <w:tab/>
        <w:t>When the AF request targets any UE or a group of UE, the AF request is likely to influence multiple PDU Sessions possibly served by multiple SMFs and PCFs.</w:t>
      </w:r>
    </w:p>
    <w:p w14:paraId="1E500CF6" w14:textId="77777777" w:rsidR="00D7703A" w:rsidRPr="009E0DE1" w:rsidRDefault="00D7703A" w:rsidP="00D7703A">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000E0A98" w14:textId="77777777" w:rsidR="00D7703A" w:rsidRPr="009E0DE1" w:rsidRDefault="00D7703A" w:rsidP="00D7703A">
      <w:pPr>
        <w:pStyle w:val="B2"/>
      </w:pPr>
      <w:r>
        <w:tab/>
      </w:r>
      <w:r w:rsidRPr="009E0DE1">
        <w:t>When the AF request is for influencing SMF routing decisions, the information is to identify UE(s) whose traffic is to be routed.</w:t>
      </w:r>
    </w:p>
    <w:p w14:paraId="35B918CD" w14:textId="77777777" w:rsidR="00D7703A" w:rsidRPr="009E0DE1" w:rsidRDefault="00D7703A" w:rsidP="00D7703A">
      <w:pPr>
        <w:pStyle w:val="B2"/>
      </w:pPr>
      <w:r>
        <w:tab/>
      </w:r>
      <w:r w:rsidRPr="009E0DE1">
        <w:t>When the AF request is for subscription to notifications about UP path management events, the information is to identify UE(s) whose traffic the events relate to.</w:t>
      </w:r>
    </w:p>
    <w:p w14:paraId="18F93111" w14:textId="77777777" w:rsidR="00D7703A" w:rsidRDefault="00D7703A" w:rsidP="00D7703A">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ADC09F5" w14:textId="77777777" w:rsidR="00D7703A" w:rsidRPr="009E0DE1" w:rsidRDefault="00D7703A" w:rsidP="00D7703A">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676B8FF" w14:textId="77777777" w:rsidR="00D7703A" w:rsidRPr="009E0DE1" w:rsidRDefault="00D7703A" w:rsidP="00D7703A">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23A3E2EF" w14:textId="77777777" w:rsidR="00D7703A" w:rsidRPr="009E0DE1" w:rsidRDefault="00D7703A" w:rsidP="00D7703A">
      <w:pPr>
        <w:pStyle w:val="B1"/>
      </w:pPr>
      <w:r w:rsidRPr="009E0DE1">
        <w:tab/>
        <w:t>When the AF request is for influencing SMF routing decisions, the temporal validity condition indicates when the traffic routing is to apply.</w:t>
      </w:r>
    </w:p>
    <w:p w14:paraId="6145AB90" w14:textId="77777777" w:rsidR="00D7703A" w:rsidRPr="009E0DE1" w:rsidRDefault="00D7703A" w:rsidP="00D7703A">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48D38AC1" w14:textId="77777777" w:rsidR="00D7703A" w:rsidRPr="009E0DE1" w:rsidRDefault="00D7703A" w:rsidP="00D7703A">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767EE6FA" w14:textId="77777777" w:rsidR="00D7703A" w:rsidRPr="009E0DE1" w:rsidRDefault="00D7703A" w:rsidP="00D7703A">
      <w:pPr>
        <w:pStyle w:val="B1"/>
      </w:pPr>
      <w:r w:rsidRPr="009E0DE1">
        <w:tab/>
        <w:t>When the AF request is for influencing SMF routing decisions, the spatial validity condition indicates that the request applies only to the traffic of UE(s) located in the specified location.</w:t>
      </w:r>
    </w:p>
    <w:p w14:paraId="7D6FEEFE" w14:textId="77777777" w:rsidR="00D7703A" w:rsidRPr="009E0DE1" w:rsidRDefault="00D7703A" w:rsidP="00D7703A">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A306EF3" w14:textId="77777777" w:rsidR="00D7703A" w:rsidRPr="009E0DE1" w:rsidRDefault="00D7703A" w:rsidP="00D7703A">
      <w:pPr>
        <w:pStyle w:val="B1"/>
      </w:pPr>
      <w:r w:rsidRPr="009E0DE1">
        <w:t>8)</w:t>
      </w:r>
      <w:r>
        <w:tab/>
        <w:t>Information on AF subscription to corresponding SMF events.</w:t>
      </w:r>
    </w:p>
    <w:p w14:paraId="3F1D30AD" w14:textId="77777777" w:rsidR="00D7703A" w:rsidRDefault="00D7703A" w:rsidP="00D7703A">
      <w:pPr>
        <w:pStyle w:val="B1"/>
      </w:pPr>
      <w:r>
        <w:tab/>
        <w:t>The AF may request to be subscribed to change of UP path associated with traffic identified in the bullet 1) above. The AF request contains:</w:t>
      </w:r>
    </w:p>
    <w:p w14:paraId="5DE132DD" w14:textId="77777777" w:rsidR="00D7703A" w:rsidRDefault="00D7703A" w:rsidP="00D7703A">
      <w:pPr>
        <w:pStyle w:val="B2"/>
      </w:pPr>
      <w:r>
        <w:t>-</w:t>
      </w:r>
      <w:r>
        <w:tab/>
        <w:t>A type of subscription (subscription for Early and/or Late notifications).</w:t>
      </w:r>
    </w:p>
    <w:p w14:paraId="23693635" w14:textId="77777777" w:rsidR="00D7703A" w:rsidRDefault="00D7703A" w:rsidP="00D7703A">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65154A4" w14:textId="77777777" w:rsidR="00D7703A" w:rsidRDefault="00D7703A" w:rsidP="00D7703A">
      <w:pPr>
        <w:pStyle w:val="B2"/>
      </w:pPr>
      <w:r>
        <w:t>-</w:t>
      </w:r>
      <w:r>
        <w:tab/>
        <w:t>Optionally, an indication of "AF acknowledgment to be expected".</w:t>
      </w:r>
    </w:p>
    <w:p w14:paraId="4928D2B2" w14:textId="77777777" w:rsidR="00D7703A" w:rsidRDefault="00D7703A" w:rsidP="00D7703A">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E27DC91" w14:textId="77777777" w:rsidR="00D7703A" w:rsidRPr="009E0DE1" w:rsidRDefault="00D7703A" w:rsidP="00D7703A">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A4581B7" w14:textId="77777777" w:rsidR="00D7703A" w:rsidRPr="009E0DE1" w:rsidRDefault="00D7703A" w:rsidP="00D7703A">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778E178D" w14:textId="77777777" w:rsidR="00D7703A" w:rsidRPr="009E0DE1" w:rsidRDefault="00D7703A" w:rsidP="00D7703A">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12A86C4" w14:textId="77777777" w:rsidR="00D7703A" w:rsidRPr="009E0DE1" w:rsidRDefault="00D7703A" w:rsidP="00D7703A">
      <w:pPr>
        <w:pStyle w:val="B1"/>
      </w:pPr>
      <w:r w:rsidRPr="009E0DE1">
        <w:tab/>
        <w:t>When the AF interacts with the PCF directly, the AF transaction identifier provided by the AF is used as AF transaction internal identifier within the 5GC.</w:t>
      </w:r>
    </w:p>
    <w:p w14:paraId="7780E17F" w14:textId="77777777" w:rsidR="00D7703A" w:rsidRDefault="00D7703A" w:rsidP="00D7703A">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657AC3D" w14:textId="77777777" w:rsidR="00D7703A" w:rsidRPr="009E0DE1" w:rsidRDefault="00D7703A" w:rsidP="00D7703A">
      <w:r w:rsidRPr="009E0DE1">
        <w:t>An AF may send requests to influence SMF routeing decisions, for event subscription or for both.</w:t>
      </w:r>
    </w:p>
    <w:p w14:paraId="0C77779B" w14:textId="77777777" w:rsidR="00D7703A" w:rsidRPr="009E0DE1" w:rsidRDefault="00D7703A" w:rsidP="00D7703A">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E3427CF" w14:textId="77777777" w:rsidR="00D7703A" w:rsidRDefault="00D7703A" w:rsidP="00D7703A">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1E81A60" w14:textId="77777777" w:rsidR="00D7703A" w:rsidRPr="009E0DE1" w:rsidRDefault="00D7703A" w:rsidP="00D7703A">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048971D" w14:textId="77777777" w:rsidR="00D7703A" w:rsidRPr="009E0DE1" w:rsidRDefault="00D7703A" w:rsidP="00D7703A">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4BD9FCE4" w14:textId="77777777" w:rsidR="00D7703A" w:rsidRPr="009E0DE1" w:rsidRDefault="00D7703A" w:rsidP="00D7703A">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4C78A01" w14:textId="77777777" w:rsidR="00D7703A" w:rsidRPr="00A30201" w:rsidRDefault="00D7703A" w:rsidP="00D7703A">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7605ED4D" w14:textId="77777777" w:rsidR="00D7703A" w:rsidRDefault="00D7703A" w:rsidP="00D7703A">
      <w:pPr>
        <w:pStyle w:val="B1"/>
      </w:pPr>
      <w:r>
        <w:tab/>
        <w:t>In the case of PDU Session serving for TSC, the SMF informs AF of the 5GS Bridge user plane information as defined in clause 5.28.1, as well as the association between the MAC address used by the PDU Session, 5GS Bridge ID and DS-TT port number.</w:t>
      </w:r>
    </w:p>
    <w:p w14:paraId="5C6D91DD" w14:textId="77777777" w:rsidR="00D7703A" w:rsidRPr="009E0DE1" w:rsidRDefault="00D7703A" w:rsidP="00D7703A">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281C4E4" w14:textId="77777777" w:rsidR="00D7703A" w:rsidRPr="009E0DE1" w:rsidRDefault="00D7703A" w:rsidP="00D7703A">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76B5776" w14:textId="77777777" w:rsidR="00D7703A" w:rsidRPr="009E0DE1" w:rsidRDefault="00D7703A" w:rsidP="00D7703A">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6C0734CA" w14:textId="77777777" w:rsidR="00D7703A" w:rsidRPr="009E0DE1" w:rsidRDefault="00D7703A" w:rsidP="00D7703A">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B810B03" w14:textId="77777777" w:rsidR="00D7703A" w:rsidRPr="009E0DE1" w:rsidRDefault="00D7703A" w:rsidP="00D7703A">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rsidRPr="009E0DE1">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50906601" w14:textId="77777777" w:rsidR="00D7703A" w:rsidRPr="009E0DE1" w:rsidRDefault="00D7703A" w:rsidP="00D7703A">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4EA60E34" w14:textId="2D9943E1" w:rsidR="00D7703A" w:rsidRPr="005313CC" w:rsidRDefault="00D7703A" w:rsidP="00D7703A">
      <w:r w:rsidRPr="005313CC">
        <w:t>When the PCC rules are activated, the SMF may, based on local policies, take the information in the PCC rules</w:t>
      </w:r>
      <w:ins w:id="17" w:author="user 2" w:date="2021-01-11T16:19:00Z">
        <w:r w:rsidRPr="005313CC">
          <w:t xml:space="preserve"> and the </w:t>
        </w:r>
      </w:ins>
      <w:ins w:id="18" w:author="user 2" w:date="2021-01-11T16:20:00Z">
        <w:r w:rsidRPr="005313CC">
          <w:t>S</w:t>
        </w:r>
      </w:ins>
      <w:ins w:id="19" w:author="user 2" w:date="2021-01-11T16:19:00Z">
        <w:r w:rsidRPr="005313CC">
          <w:t xml:space="preserve">ervice </w:t>
        </w:r>
      </w:ins>
      <w:ins w:id="20" w:author="user 2" w:date="2021-01-11T16:20:00Z">
        <w:r w:rsidRPr="005313CC">
          <w:t>E</w:t>
        </w:r>
      </w:ins>
      <w:ins w:id="21" w:author="user 2" w:date="2021-01-11T16:19:00Z">
        <w:r w:rsidRPr="005313CC">
          <w:t>xperience</w:t>
        </w:r>
      </w:ins>
      <w:ins w:id="22" w:author="user 2" w:date="2021-01-11T16:20:00Z">
        <w:r w:rsidRPr="005313CC">
          <w:t xml:space="preserve"> </w:t>
        </w:r>
      </w:ins>
      <w:ins w:id="23" w:author="user 2" w:date="2021-01-11T16:19:00Z">
        <w:r w:rsidRPr="005313CC">
          <w:t>analytics</w:t>
        </w:r>
      </w:ins>
      <w:ins w:id="24" w:author="user 2" w:date="2021-01-11T16:20:00Z">
        <w:r w:rsidRPr="005313CC">
          <w:t xml:space="preserve"> per UP path (incl</w:t>
        </w:r>
      </w:ins>
      <w:ins w:id="25" w:author="user 2" w:date="2021-01-11T16:21:00Z">
        <w:r w:rsidRPr="005313CC">
          <w:t>uding UPF and/or DNAI and/or AS instance</w:t>
        </w:r>
      </w:ins>
      <w:ins w:id="26" w:author="user 2" w:date="2021-01-11T16:20:00Z">
        <w:r w:rsidRPr="005313CC">
          <w:t>)</w:t>
        </w:r>
      </w:ins>
      <w:ins w:id="27" w:author="user 2" w:date="2021-01-11T16:21:00Z">
        <w:r w:rsidRPr="005313CC">
          <w:t xml:space="preserve"> as defined in clause 6</w:t>
        </w:r>
      </w:ins>
      <w:ins w:id="28" w:author="user 2" w:date="2021-01-11T16:22:00Z">
        <w:r w:rsidRPr="005313CC">
          <w:t xml:space="preserve">.4.3, </w:t>
        </w:r>
      </w:ins>
      <w:ins w:id="29" w:author="user 2" w:date="2021-01-11T16:21:00Z">
        <w:r w:rsidRPr="005313CC">
          <w:t>TS 23.288</w:t>
        </w:r>
      </w:ins>
      <w:ins w:id="30" w:author="Xiaobo" w:date="2021-01-12T11:16:00Z">
        <w:r w:rsidR="00684C8B">
          <w:t>[</w:t>
        </w:r>
      </w:ins>
      <w:ins w:id="31" w:author="user" w:date="2021-02-08T14:55:00Z">
        <w:r w:rsidR="00376ECE">
          <w:t>86</w:t>
        </w:r>
      </w:ins>
      <w:ins w:id="32" w:author="Xiaobo" w:date="2021-01-12T11:16:00Z">
        <w:r w:rsidR="00684C8B">
          <w:t>]</w:t>
        </w:r>
      </w:ins>
      <w:r w:rsidRPr="005313CC">
        <w:t xml:space="preserve"> into account to:</w:t>
      </w:r>
    </w:p>
    <w:p w14:paraId="537BB290" w14:textId="77777777" w:rsidR="00D7703A" w:rsidRPr="005313CC" w:rsidRDefault="00D7703A" w:rsidP="00D7703A">
      <w:pPr>
        <w:pStyle w:val="B1"/>
      </w:pPr>
      <w:r w:rsidRPr="005313CC">
        <w:t>-</w:t>
      </w:r>
      <w:r w:rsidRPr="005313CC">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4B7E17B4" w14:textId="77777777" w:rsidR="00D7703A" w:rsidRPr="009E0DE1" w:rsidRDefault="00D7703A" w:rsidP="00D7703A">
      <w:pPr>
        <w:pStyle w:val="B1"/>
      </w:pPr>
      <w:r w:rsidRPr="005313CC">
        <w:t>-</w:t>
      </w:r>
      <w:r w:rsidRPr="005313CC">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F60229E" w14:textId="77777777" w:rsidR="00D7703A" w:rsidRPr="009E0DE1" w:rsidRDefault="00D7703A" w:rsidP="00D7703A">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FBBEF08" w14:textId="78C0B88E" w:rsidR="005313CC" w:rsidRPr="008F710A" w:rsidRDefault="00D7703A" w:rsidP="005313CC">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9"/>
    </w:p>
    <w:p w14:paraId="53669E91" w14:textId="6D0836D8" w:rsidR="005313CC" w:rsidRPr="005313CC" w:rsidRDefault="005313CC" w:rsidP="00531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A6D19C7" w14:textId="77777777" w:rsidR="005313CC" w:rsidRPr="009E0DE1" w:rsidRDefault="005313CC" w:rsidP="005313CC">
      <w:pPr>
        <w:pStyle w:val="4"/>
      </w:pPr>
      <w:bookmarkStart w:id="33" w:name="_Toc20150218"/>
      <w:bookmarkStart w:id="34" w:name="_Toc27847026"/>
      <w:bookmarkStart w:id="35" w:name="_Toc36188158"/>
      <w:bookmarkStart w:id="36" w:name="_Toc45184069"/>
      <w:bookmarkStart w:id="37" w:name="_Toc47342911"/>
      <w:bookmarkStart w:id="38" w:name="_Toc51769613"/>
      <w:bookmarkStart w:id="39" w:name="_Toc59095966"/>
      <w:r w:rsidRPr="009E0DE1">
        <w:t>6.3.3.3</w:t>
      </w:r>
      <w:r w:rsidRPr="009E0DE1">
        <w:tab/>
        <w:t>Selection of an UPF for a particular PDU Session</w:t>
      </w:r>
      <w:bookmarkEnd w:id="33"/>
      <w:bookmarkEnd w:id="34"/>
      <w:bookmarkEnd w:id="35"/>
      <w:bookmarkEnd w:id="36"/>
      <w:bookmarkEnd w:id="37"/>
      <w:bookmarkEnd w:id="38"/>
      <w:bookmarkEnd w:id="39"/>
    </w:p>
    <w:p w14:paraId="0682C76E" w14:textId="77777777" w:rsidR="005313CC" w:rsidRPr="009E0DE1" w:rsidRDefault="005313CC" w:rsidP="005313CC">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62297C29" w14:textId="77777777" w:rsidR="005313CC" w:rsidRDefault="005313CC" w:rsidP="005313CC">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C8D0962" w14:textId="77777777" w:rsidR="005313CC" w:rsidRPr="009E0DE1" w:rsidRDefault="005313CC" w:rsidP="005313CC">
      <w:r w:rsidRPr="009E0DE1">
        <w:t>The following parameter(s) and information may be considered by the SMF for UPF selection and re-selection:</w:t>
      </w:r>
    </w:p>
    <w:p w14:paraId="79ADE24B" w14:textId="77777777" w:rsidR="005313CC" w:rsidRPr="009E0DE1" w:rsidRDefault="005313CC" w:rsidP="005313CC">
      <w:pPr>
        <w:pStyle w:val="B1"/>
      </w:pPr>
      <w:r w:rsidRPr="009E0DE1">
        <w:t>-</w:t>
      </w:r>
      <w:r w:rsidRPr="009E0DE1">
        <w:tab/>
        <w:t>UPF's dynamic load.</w:t>
      </w:r>
    </w:p>
    <w:p w14:paraId="1ECF5474" w14:textId="77777777" w:rsidR="005313CC" w:rsidRDefault="005313CC" w:rsidP="005313CC">
      <w:pPr>
        <w:pStyle w:val="B1"/>
      </w:pPr>
      <w:r>
        <w:lastRenderedPageBreak/>
        <w:t>-</w:t>
      </w:r>
      <w:r>
        <w:tab/>
        <w:t>Analytics (i.e. statistics or predictions) for UPF load</w:t>
      </w:r>
      <w:ins w:id="40" w:author="user 2" w:date="2021-01-11T15:36:00Z">
        <w:r>
          <w:t>,</w:t>
        </w:r>
      </w:ins>
      <w:r>
        <w:t xml:space="preserve"> </w:t>
      </w:r>
      <w:ins w:id="41" w:author="user 2" w:date="2021-01-11T15:36:00Z">
        <w:r>
          <w:t xml:space="preserve">Service Experience analytics </w:t>
        </w:r>
      </w:ins>
      <w:ins w:id="42" w:author="user 2" w:date="2021-01-11T15:39:00Z">
        <w:r>
          <w:t>per UP path (including UPF</w:t>
        </w:r>
      </w:ins>
      <w:ins w:id="43" w:author="user 2" w:date="2021-01-11T15:40:00Z">
        <w:r>
          <w:t xml:space="preserve"> and</w:t>
        </w:r>
        <w:r>
          <w:rPr>
            <w:rFonts w:hint="eastAsia"/>
            <w:lang w:eastAsia="zh-CN"/>
          </w:rPr>
          <w:t>/</w:t>
        </w:r>
        <w:r>
          <w:rPr>
            <w:lang w:eastAsia="zh-CN"/>
          </w:rPr>
          <w:t xml:space="preserve">or </w:t>
        </w:r>
        <w:r>
          <w:t>DNAI and/or AS instance</w:t>
        </w:r>
      </w:ins>
      <w:ins w:id="44" w:author="user 2" w:date="2021-01-11T15:39:00Z">
        <w:r>
          <w:t>)</w:t>
        </w:r>
      </w:ins>
      <w:ins w:id="45" w:author="user 2" w:date="2021-01-11T15:36:00Z">
        <w:r>
          <w:t xml:space="preserve"> </w:t>
        </w:r>
      </w:ins>
      <w:r>
        <w:t>and UE related analytics (UE mobility, UE communication, and expected UE behavioural parameters) as received from NWDAF (see TS 23.288 [86]), if NWDAF is deployed.</w:t>
      </w:r>
    </w:p>
    <w:p w14:paraId="12E7ADB3" w14:textId="77777777" w:rsidR="005313CC" w:rsidRPr="009E0DE1" w:rsidRDefault="005313CC" w:rsidP="005313CC">
      <w:pPr>
        <w:pStyle w:val="B1"/>
      </w:pPr>
      <w:r w:rsidRPr="009E0DE1">
        <w:t>-</w:t>
      </w:r>
      <w:r w:rsidRPr="009E0DE1">
        <w:tab/>
        <w:t>UPF's relative static capacity among UPFs supporting the same DNN.</w:t>
      </w:r>
    </w:p>
    <w:p w14:paraId="5CFF7169" w14:textId="77777777" w:rsidR="005313CC" w:rsidRPr="009E0DE1" w:rsidRDefault="005313CC" w:rsidP="005313CC">
      <w:pPr>
        <w:pStyle w:val="B1"/>
      </w:pPr>
      <w:r w:rsidRPr="009E0DE1">
        <w:t>-</w:t>
      </w:r>
      <w:r w:rsidRPr="009E0DE1">
        <w:tab/>
        <w:t>UPF location available at the SMF.</w:t>
      </w:r>
    </w:p>
    <w:p w14:paraId="4EAEAAA0" w14:textId="77777777" w:rsidR="005313CC" w:rsidRPr="009E0DE1" w:rsidRDefault="005313CC" w:rsidP="005313CC">
      <w:pPr>
        <w:pStyle w:val="B1"/>
      </w:pPr>
      <w:r w:rsidRPr="009E0DE1">
        <w:t>-</w:t>
      </w:r>
      <w:r w:rsidRPr="009E0DE1">
        <w:tab/>
        <w:t>UE location information.</w:t>
      </w:r>
    </w:p>
    <w:p w14:paraId="1DD4A208" w14:textId="77777777" w:rsidR="005313CC" w:rsidRPr="009E0DE1" w:rsidRDefault="005313CC" w:rsidP="005313CC">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0158C196" w14:textId="77777777" w:rsidR="005313CC" w:rsidRPr="009E0DE1" w:rsidRDefault="005313CC" w:rsidP="005313CC">
      <w:pPr>
        <w:pStyle w:val="B1"/>
      </w:pPr>
      <w:r w:rsidRPr="009E0DE1">
        <w:t>-</w:t>
      </w:r>
      <w:r w:rsidRPr="009E0DE1">
        <w:tab/>
        <w:t>Data Network Name (DNN).</w:t>
      </w:r>
    </w:p>
    <w:p w14:paraId="45073F34" w14:textId="77777777" w:rsidR="005313CC" w:rsidRPr="009E0DE1" w:rsidRDefault="005313CC" w:rsidP="005313CC">
      <w:pPr>
        <w:pStyle w:val="B1"/>
      </w:pPr>
      <w:r w:rsidRPr="009E0DE1">
        <w:t>-</w:t>
      </w:r>
      <w:r w:rsidRPr="009E0DE1">
        <w:tab/>
        <w:t>PDU Session Type (i.e. IPv4, IPv6, IPv4v6, Ethernet Type or Unstructured Type) and if applicable, the static IP address/prefix.</w:t>
      </w:r>
    </w:p>
    <w:p w14:paraId="42109212" w14:textId="77777777" w:rsidR="005313CC" w:rsidRPr="009E0DE1" w:rsidRDefault="005313CC" w:rsidP="005313CC">
      <w:pPr>
        <w:pStyle w:val="B1"/>
      </w:pPr>
      <w:r w:rsidRPr="009E0DE1">
        <w:t>-</w:t>
      </w:r>
      <w:r w:rsidRPr="009E0DE1">
        <w:tab/>
        <w:t>SSC mode selected for the PDU Session.</w:t>
      </w:r>
    </w:p>
    <w:p w14:paraId="10C09C3A" w14:textId="77777777" w:rsidR="005313CC" w:rsidRPr="009E0DE1" w:rsidRDefault="005313CC" w:rsidP="005313CC">
      <w:pPr>
        <w:pStyle w:val="B1"/>
      </w:pPr>
      <w:r w:rsidRPr="009E0DE1">
        <w:t>-</w:t>
      </w:r>
      <w:r w:rsidRPr="009E0DE1">
        <w:tab/>
        <w:t>UE subscription profile in UDM.</w:t>
      </w:r>
    </w:p>
    <w:p w14:paraId="48360ED3" w14:textId="77777777" w:rsidR="005313CC" w:rsidRPr="009E0DE1" w:rsidRDefault="005313CC" w:rsidP="005313CC">
      <w:pPr>
        <w:pStyle w:val="B1"/>
      </w:pPr>
      <w:r w:rsidRPr="009E0DE1">
        <w:t>-</w:t>
      </w:r>
      <w:r w:rsidRPr="009E0DE1">
        <w:tab/>
        <w:t>DNAI as included in the PCC Rules and described in clause 5.6.7.</w:t>
      </w:r>
    </w:p>
    <w:p w14:paraId="5CE37F81" w14:textId="77777777" w:rsidR="005313CC" w:rsidRPr="009E0DE1" w:rsidRDefault="005313CC" w:rsidP="005313CC">
      <w:pPr>
        <w:pStyle w:val="B1"/>
      </w:pPr>
      <w:r w:rsidRPr="009E0DE1">
        <w:t>-</w:t>
      </w:r>
      <w:r w:rsidRPr="009E0DE1">
        <w:tab/>
        <w:t>Local operator policies.</w:t>
      </w:r>
    </w:p>
    <w:p w14:paraId="1E9F6350" w14:textId="77777777" w:rsidR="005313CC" w:rsidRPr="009E0DE1" w:rsidRDefault="005313CC" w:rsidP="005313CC">
      <w:pPr>
        <w:pStyle w:val="B1"/>
      </w:pPr>
      <w:r w:rsidRPr="009E0DE1">
        <w:t>-</w:t>
      </w:r>
      <w:r w:rsidRPr="009E0DE1">
        <w:tab/>
        <w:t>S-NSSAI.</w:t>
      </w:r>
    </w:p>
    <w:p w14:paraId="63B1B9AB" w14:textId="77777777" w:rsidR="005313CC" w:rsidRPr="009E0DE1" w:rsidRDefault="005313CC" w:rsidP="005313CC">
      <w:pPr>
        <w:pStyle w:val="B1"/>
      </w:pPr>
      <w:r w:rsidRPr="009E0DE1">
        <w:t>-</w:t>
      </w:r>
      <w:r w:rsidRPr="009E0DE1">
        <w:tab/>
        <w:t>Access technology being used by the UE.</w:t>
      </w:r>
    </w:p>
    <w:p w14:paraId="342CCB82" w14:textId="77777777" w:rsidR="005313CC" w:rsidRPr="009E0DE1" w:rsidRDefault="005313CC" w:rsidP="005313CC">
      <w:pPr>
        <w:pStyle w:val="B1"/>
      </w:pPr>
      <w:r w:rsidRPr="009E0DE1">
        <w:t>-</w:t>
      </w:r>
      <w:r w:rsidRPr="009E0DE1">
        <w:tab/>
        <w:t>Information related to user plane topology and user plane terminations, that may be deduced from:</w:t>
      </w:r>
    </w:p>
    <w:p w14:paraId="358813C4" w14:textId="77777777" w:rsidR="005313CC" w:rsidRPr="009E0DE1" w:rsidRDefault="005313CC" w:rsidP="005313CC">
      <w:pPr>
        <w:pStyle w:val="B2"/>
      </w:pPr>
      <w:r w:rsidRPr="009E0DE1">
        <w:t>-</w:t>
      </w:r>
      <w:r w:rsidRPr="009E0DE1">
        <w:tab/>
      </w:r>
      <w:r>
        <w:t>5G-</w:t>
      </w:r>
      <w:r w:rsidRPr="009E0DE1">
        <w:t>AN-provided identities (e.g. CellID, TAI), available UPF(s) and DNAI(s);</w:t>
      </w:r>
    </w:p>
    <w:p w14:paraId="406B225D" w14:textId="77777777" w:rsidR="005313CC" w:rsidRDefault="005313CC" w:rsidP="005313CC">
      <w:pPr>
        <w:pStyle w:val="B1"/>
      </w:pPr>
      <w:r>
        <w:t>-</w:t>
      </w:r>
      <w:r>
        <w:tab/>
        <w:t>Identifiers (i.e. a FQDN and/or IP address(es)) of N3 terminations provided by a W-AGF or a TNGF or a TWIF;</w:t>
      </w:r>
    </w:p>
    <w:p w14:paraId="691233A8" w14:textId="77777777" w:rsidR="005313CC" w:rsidRPr="009E0DE1" w:rsidRDefault="005313CC" w:rsidP="005313CC">
      <w:pPr>
        <w:pStyle w:val="B1"/>
      </w:pPr>
      <w:r w:rsidRPr="009E0DE1">
        <w:t>-</w:t>
      </w:r>
      <w:r w:rsidRPr="009E0DE1">
        <w:tab/>
        <w:t>Information regarding the user plane interfaces of UPF(s).</w:t>
      </w:r>
      <w:r>
        <w:t xml:space="preserve"> </w:t>
      </w:r>
      <w:r w:rsidRPr="009E0DE1">
        <w:t>This information may be acquired by the SMF using N4;</w:t>
      </w:r>
    </w:p>
    <w:p w14:paraId="7A54A71E" w14:textId="77777777" w:rsidR="005313CC" w:rsidRPr="009E0DE1" w:rsidRDefault="005313CC" w:rsidP="005313CC">
      <w:pPr>
        <w:pStyle w:val="B1"/>
      </w:pPr>
      <w:r w:rsidRPr="009E0DE1">
        <w:t>-</w:t>
      </w:r>
      <w:r w:rsidRPr="009E0DE1">
        <w:tab/>
        <w:t xml:space="preserve">Information regarding the N3 User Plane termination(s) of the AN serving the UE. This may be deduced from </w:t>
      </w:r>
      <w:r>
        <w:t>5G-</w:t>
      </w:r>
      <w:r w:rsidRPr="009E0DE1">
        <w:t>AN-provided identities (e.g. CellID, TAI);</w:t>
      </w:r>
    </w:p>
    <w:p w14:paraId="1C9C2A1A" w14:textId="77777777" w:rsidR="005313CC" w:rsidRPr="009E0DE1" w:rsidRDefault="005313CC" w:rsidP="005313CC">
      <w:pPr>
        <w:pStyle w:val="B1"/>
      </w:pPr>
      <w:r w:rsidRPr="009E0DE1">
        <w:t>-</w:t>
      </w:r>
      <w:r w:rsidRPr="009E0DE1">
        <w:tab/>
        <w:t>Information regarding the N9 User Plane termination(s) of UPF(s) if needed;</w:t>
      </w:r>
    </w:p>
    <w:p w14:paraId="2E07F932" w14:textId="77777777" w:rsidR="005313CC" w:rsidRPr="009E0DE1" w:rsidRDefault="005313CC" w:rsidP="005313CC">
      <w:pPr>
        <w:pStyle w:val="B1"/>
      </w:pPr>
      <w:r w:rsidRPr="009E0DE1">
        <w:t>-</w:t>
      </w:r>
      <w:r w:rsidRPr="009E0DE1">
        <w:tab/>
      </w:r>
      <w:bookmarkStart w:id="46" w:name="_Hlk500254944"/>
      <w:r w:rsidRPr="009E0DE1">
        <w:t>Information regarding the User plane termination(s) corresponding to DNAI(s).</w:t>
      </w:r>
      <w:bookmarkEnd w:id="46"/>
    </w:p>
    <w:p w14:paraId="02EFAD2A" w14:textId="77777777" w:rsidR="005313CC" w:rsidRDefault="005313CC" w:rsidP="005313CC">
      <w:pPr>
        <w:pStyle w:val="B1"/>
      </w:pPr>
      <w:r>
        <w:t>-</w:t>
      </w:r>
      <w:r>
        <w:tab/>
        <w:t>RSN, support for redundant GTP-U path or support for redundant transport path in the transport layer (as in clause 5.33.2) when redundant UP handling is applicable.</w:t>
      </w:r>
    </w:p>
    <w:p w14:paraId="3FD2C800" w14:textId="77777777" w:rsidR="005313CC" w:rsidRDefault="005313CC" w:rsidP="005313CC">
      <w:pPr>
        <w:pStyle w:val="B1"/>
      </w:pPr>
      <w:r>
        <w:t>-</w:t>
      </w:r>
      <w:r>
        <w:tab/>
        <w:t>Information regarding the ATSSS Steering Capability of the UE session (ATSSS-LL capability, MPTCP capability, or both) and information on the UPF support of RTT measurements without PMF.</w:t>
      </w:r>
    </w:p>
    <w:p w14:paraId="144F7422" w14:textId="77777777" w:rsidR="005313CC" w:rsidRDefault="005313CC" w:rsidP="005313CC">
      <w:pPr>
        <w:pStyle w:val="B1"/>
      </w:pPr>
      <w:r>
        <w:t>-</w:t>
      </w:r>
      <w:r>
        <w:tab/>
        <w:t>Support for UPF allocation of IP address/prefix.</w:t>
      </w:r>
    </w:p>
    <w:p w14:paraId="4726F572" w14:textId="77777777" w:rsidR="005313CC" w:rsidRDefault="005313CC" w:rsidP="005313CC">
      <w:pPr>
        <w:pStyle w:val="B1"/>
      </w:pPr>
      <w:r>
        <w:t>-</w:t>
      </w:r>
      <w:r>
        <w:tab/>
        <w:t>Support of the IPUPS functionality, specified in clause 5.8.2.14.</w:t>
      </w:r>
    </w:p>
    <w:p w14:paraId="3CA2FFFD" w14:textId="77777777" w:rsidR="005313CC" w:rsidRDefault="005313CC" w:rsidP="005313CC">
      <w:pPr>
        <w:pStyle w:val="B1"/>
      </w:pPr>
      <w:r>
        <w:t>-</w:t>
      </w:r>
      <w:r>
        <w:tab/>
        <w:t>Support for High latency communication (see clause 5.31.8).</w:t>
      </w:r>
    </w:p>
    <w:p w14:paraId="54436420" w14:textId="77777777" w:rsidR="005313CC" w:rsidRPr="009E0DE1" w:rsidRDefault="005313CC" w:rsidP="005313CC">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386509F3" w14:textId="77777777" w:rsidR="005313CC" w:rsidRDefault="005313CC" w:rsidP="005313CC">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22DE04DB" w14:textId="4EB344F4" w:rsidR="005313CC" w:rsidRPr="005313CC" w:rsidRDefault="005313CC" w:rsidP="00825082">
      <w:pPr>
        <w:rPr>
          <w:lang w:eastAsia="zh-CN"/>
        </w:rPr>
      </w:pPr>
      <w:r>
        <w:rPr>
          <w:lang w:eastAsia="zh-CN"/>
        </w:rPr>
        <w:lastRenderedPageBreak/>
        <w:t>A W-AGF or a TNGF may provide Identifiers of its N3 terminations when forwarding over N2 uplink NAS signalling to the 5GC. The AMF may relay this information to the SMF, as part of session management signalling for a new PDU Session.</w:t>
      </w: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391A5" w14:textId="77777777" w:rsidR="00D07127" w:rsidRDefault="00D07127">
      <w:r>
        <w:separator/>
      </w:r>
    </w:p>
  </w:endnote>
  <w:endnote w:type="continuationSeparator" w:id="0">
    <w:p w14:paraId="17FDAC25" w14:textId="77777777" w:rsidR="00D07127" w:rsidRDefault="00D0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49944" w14:textId="77777777" w:rsidR="00D07127" w:rsidRDefault="00D07127">
      <w:r>
        <w:separator/>
      </w:r>
    </w:p>
  </w:footnote>
  <w:footnote w:type="continuationSeparator" w:id="0">
    <w:p w14:paraId="26C6D1C7" w14:textId="77777777" w:rsidR="00D07127" w:rsidRDefault="00D07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2">
    <w15:presenceInfo w15:providerId="None" w15:userId="user 2"/>
  </w15:person>
  <w15:person w15:author="Xiaobo">
    <w15:presenceInfo w15:providerId="None" w15:userId="Xiaobo"/>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56F2D"/>
    <w:rsid w:val="00094D36"/>
    <w:rsid w:val="000A6394"/>
    <w:rsid w:val="000B557A"/>
    <w:rsid w:val="000B7FED"/>
    <w:rsid w:val="000C038A"/>
    <w:rsid w:val="000C6598"/>
    <w:rsid w:val="000D395A"/>
    <w:rsid w:val="000D44B3"/>
    <w:rsid w:val="00100121"/>
    <w:rsid w:val="001072A0"/>
    <w:rsid w:val="00113A0B"/>
    <w:rsid w:val="001174A2"/>
    <w:rsid w:val="00145D43"/>
    <w:rsid w:val="00192C46"/>
    <w:rsid w:val="0019456E"/>
    <w:rsid w:val="001A023B"/>
    <w:rsid w:val="001A08B3"/>
    <w:rsid w:val="001A0CF6"/>
    <w:rsid w:val="001A7B60"/>
    <w:rsid w:val="001B1EBF"/>
    <w:rsid w:val="001B52F0"/>
    <w:rsid w:val="001B7A65"/>
    <w:rsid w:val="001D691D"/>
    <w:rsid w:val="001D7F29"/>
    <w:rsid w:val="001E41F3"/>
    <w:rsid w:val="002226B9"/>
    <w:rsid w:val="00225566"/>
    <w:rsid w:val="002308EA"/>
    <w:rsid w:val="00255E06"/>
    <w:rsid w:val="0026004D"/>
    <w:rsid w:val="002640DD"/>
    <w:rsid w:val="00273B90"/>
    <w:rsid w:val="00275D12"/>
    <w:rsid w:val="0027732F"/>
    <w:rsid w:val="00284FEB"/>
    <w:rsid w:val="002860C4"/>
    <w:rsid w:val="002B5741"/>
    <w:rsid w:val="002E472E"/>
    <w:rsid w:val="00305409"/>
    <w:rsid w:val="00321EA7"/>
    <w:rsid w:val="00325363"/>
    <w:rsid w:val="003609EF"/>
    <w:rsid w:val="00361883"/>
    <w:rsid w:val="0036231A"/>
    <w:rsid w:val="00374DD4"/>
    <w:rsid w:val="00376ECE"/>
    <w:rsid w:val="00384451"/>
    <w:rsid w:val="003A09CA"/>
    <w:rsid w:val="003C2A51"/>
    <w:rsid w:val="003D3F83"/>
    <w:rsid w:val="003E1706"/>
    <w:rsid w:val="003E1A36"/>
    <w:rsid w:val="00410371"/>
    <w:rsid w:val="004242F1"/>
    <w:rsid w:val="00426EDB"/>
    <w:rsid w:val="00446655"/>
    <w:rsid w:val="00457A30"/>
    <w:rsid w:val="0047354D"/>
    <w:rsid w:val="00480CF9"/>
    <w:rsid w:val="00490E13"/>
    <w:rsid w:val="00491F3D"/>
    <w:rsid w:val="004B75B7"/>
    <w:rsid w:val="004B77EC"/>
    <w:rsid w:val="004F62D3"/>
    <w:rsid w:val="0051024B"/>
    <w:rsid w:val="0051580D"/>
    <w:rsid w:val="00525B5D"/>
    <w:rsid w:val="005313CC"/>
    <w:rsid w:val="0053696B"/>
    <w:rsid w:val="00540FCD"/>
    <w:rsid w:val="005426FE"/>
    <w:rsid w:val="00547111"/>
    <w:rsid w:val="0055235A"/>
    <w:rsid w:val="005700F0"/>
    <w:rsid w:val="00584855"/>
    <w:rsid w:val="00592D74"/>
    <w:rsid w:val="005D0844"/>
    <w:rsid w:val="005E2C44"/>
    <w:rsid w:val="00611A41"/>
    <w:rsid w:val="00621188"/>
    <w:rsid w:val="006257ED"/>
    <w:rsid w:val="00632513"/>
    <w:rsid w:val="00665C47"/>
    <w:rsid w:val="00684C8B"/>
    <w:rsid w:val="006864FD"/>
    <w:rsid w:val="00695808"/>
    <w:rsid w:val="006B46FB"/>
    <w:rsid w:val="006E21FB"/>
    <w:rsid w:val="00715136"/>
    <w:rsid w:val="00722A47"/>
    <w:rsid w:val="00776A14"/>
    <w:rsid w:val="00792342"/>
    <w:rsid w:val="007977A8"/>
    <w:rsid w:val="007B512A"/>
    <w:rsid w:val="007B766D"/>
    <w:rsid w:val="007C2097"/>
    <w:rsid w:val="007D6A07"/>
    <w:rsid w:val="007F177B"/>
    <w:rsid w:val="007F7259"/>
    <w:rsid w:val="008000AF"/>
    <w:rsid w:val="008040A8"/>
    <w:rsid w:val="00825082"/>
    <w:rsid w:val="008279FA"/>
    <w:rsid w:val="00857D23"/>
    <w:rsid w:val="00860903"/>
    <w:rsid w:val="008626E7"/>
    <w:rsid w:val="00870EE7"/>
    <w:rsid w:val="008863B9"/>
    <w:rsid w:val="008A45A6"/>
    <w:rsid w:val="008B29C4"/>
    <w:rsid w:val="008C3326"/>
    <w:rsid w:val="008F3789"/>
    <w:rsid w:val="008F686C"/>
    <w:rsid w:val="008F710A"/>
    <w:rsid w:val="00911352"/>
    <w:rsid w:val="009148DE"/>
    <w:rsid w:val="00917418"/>
    <w:rsid w:val="00933D35"/>
    <w:rsid w:val="00941E30"/>
    <w:rsid w:val="009777D9"/>
    <w:rsid w:val="00991B88"/>
    <w:rsid w:val="00995FA3"/>
    <w:rsid w:val="009A5753"/>
    <w:rsid w:val="009A579D"/>
    <w:rsid w:val="009D48D6"/>
    <w:rsid w:val="009D720D"/>
    <w:rsid w:val="009E3297"/>
    <w:rsid w:val="009E33BD"/>
    <w:rsid w:val="009F734F"/>
    <w:rsid w:val="00A246B6"/>
    <w:rsid w:val="00A47E70"/>
    <w:rsid w:val="00A50CF0"/>
    <w:rsid w:val="00A632A5"/>
    <w:rsid w:val="00A7671C"/>
    <w:rsid w:val="00AA2CBC"/>
    <w:rsid w:val="00AB0F2D"/>
    <w:rsid w:val="00AC5820"/>
    <w:rsid w:val="00AD1CD8"/>
    <w:rsid w:val="00B06F4F"/>
    <w:rsid w:val="00B258BB"/>
    <w:rsid w:val="00B4067A"/>
    <w:rsid w:val="00B67B97"/>
    <w:rsid w:val="00B733B9"/>
    <w:rsid w:val="00B87DB1"/>
    <w:rsid w:val="00B9070F"/>
    <w:rsid w:val="00B968C8"/>
    <w:rsid w:val="00BA3EC5"/>
    <w:rsid w:val="00BA51D9"/>
    <w:rsid w:val="00BB5DFC"/>
    <w:rsid w:val="00BB6FAA"/>
    <w:rsid w:val="00BC72D5"/>
    <w:rsid w:val="00BD279D"/>
    <w:rsid w:val="00BD6BB8"/>
    <w:rsid w:val="00C14B40"/>
    <w:rsid w:val="00C16707"/>
    <w:rsid w:val="00C170FE"/>
    <w:rsid w:val="00C539D2"/>
    <w:rsid w:val="00C66BA2"/>
    <w:rsid w:val="00C95985"/>
    <w:rsid w:val="00CC5026"/>
    <w:rsid w:val="00CC5C7C"/>
    <w:rsid w:val="00CC68D0"/>
    <w:rsid w:val="00CE0B0F"/>
    <w:rsid w:val="00CE6652"/>
    <w:rsid w:val="00D03F9A"/>
    <w:rsid w:val="00D06D51"/>
    <w:rsid w:val="00D07127"/>
    <w:rsid w:val="00D24991"/>
    <w:rsid w:val="00D45F93"/>
    <w:rsid w:val="00D50255"/>
    <w:rsid w:val="00D66520"/>
    <w:rsid w:val="00D7703A"/>
    <w:rsid w:val="00DC1F8F"/>
    <w:rsid w:val="00DD32B4"/>
    <w:rsid w:val="00DE34CF"/>
    <w:rsid w:val="00E12E1E"/>
    <w:rsid w:val="00E13F3D"/>
    <w:rsid w:val="00E34898"/>
    <w:rsid w:val="00E45FBB"/>
    <w:rsid w:val="00E76A68"/>
    <w:rsid w:val="00E85238"/>
    <w:rsid w:val="00E97C92"/>
    <w:rsid w:val="00EB09B7"/>
    <w:rsid w:val="00EE7D7C"/>
    <w:rsid w:val="00F25D98"/>
    <w:rsid w:val="00F300FB"/>
    <w:rsid w:val="00F43C4D"/>
    <w:rsid w:val="00F46EC8"/>
    <w:rsid w:val="00F94267"/>
    <w:rsid w:val="00FB5253"/>
    <w:rsid w:val="00FB6386"/>
    <w:rsid w:val="00FB6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4Char">
    <w:name w:val="标题 4 Char"/>
    <w:link w:val="4"/>
    <w:locked/>
    <w:rsid w:val="008F710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0A7C3-38C8-4662-8016-C4F192254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4358</Words>
  <Characters>24847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2021-02-18T07:27:00Z</dcterms:created>
  <dcterms:modified xsi:type="dcterms:W3CDTF">2021-02-18T08:33:00Z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(3)mEKNThApwBJN5rkfr8Ux+z6ndWPPp/TaWeTOKHUTftIaaRTBhBfY0BaZomlSrh4X/z6gVHZy
Lu4DIBzlAhMau9RXs6qS3qZL+C2jdIL8nUUX75HS1/FlVZ76e40OX/yc3d9m7pDIHq1/7n5g
qcRSZWZU9fMQ9u4C0FFSHgg0ZnbVdVpbbkhGLoutg+p23YxodTn8m6i1eCTT7Ra5QImV8GlO
7zqxbx30oHRXcaRa/h</vt:lpwstr>
  </property>
  <property fmtid="{D5CDD505-2E9C-101B-9397-08002B2CF9AE}" pid="22" name="_2015_ms_pID_7253431">
    <vt:lpwstr>Hb0oq55Wsm315ksOr6DGY6VaOe0MgJ9RNQZTz5PXenlScYIaLTKXzB
TLVGYfVlg2XsbpAYNUW7dAKHEGnXsoZAifclyg8LPfB0qRiHFD1ewqJab5rTqp9V8yWc+QuR
g/IoYDVW9YXUJ9iDDPucPRvByub+3gcA6mats9lIV/zPDoyexu66xYZvInne6rtfCWDH5CJk
MVEptLBv6/X0Grx4JiMmHTxerl9wwVSKsG4w</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1613637067</vt:lpwstr>
  </property>
</Properties>
</file>